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03DD5" w14:textId="77777777" w:rsidR="002A4CDB" w:rsidRDefault="002A4CDB" w:rsidP="002A4CDB">
      <w:pPr>
        <w:pStyle w:val="2"/>
        <w:spacing w:line="276" w:lineRule="auto"/>
        <w:ind w:left="0" w:firstLine="1"/>
        <w:jc w:val="center"/>
        <w:rPr>
          <w:sz w:val="28"/>
          <w:szCs w:val="28"/>
        </w:rPr>
      </w:pPr>
      <w:bookmarkStart w:id="0" w:name="_GoBack"/>
      <w:bookmarkEnd w:id="0"/>
      <w:r>
        <w:rPr>
          <w:sz w:val="28"/>
          <w:szCs w:val="28"/>
        </w:rPr>
        <w:t>Пояснительная записка</w:t>
      </w:r>
    </w:p>
    <w:p w14:paraId="1150ED19" w14:textId="6D2BDE27" w:rsidR="002A4CDB" w:rsidRDefault="002A4CDB" w:rsidP="002A4CDB">
      <w:pPr>
        <w:pStyle w:val="2"/>
        <w:spacing w:line="276" w:lineRule="auto"/>
        <w:ind w:left="0" w:firstLine="1"/>
        <w:jc w:val="center"/>
        <w:rPr>
          <w:sz w:val="28"/>
          <w:szCs w:val="28"/>
        </w:rPr>
      </w:pPr>
      <w:r>
        <w:rPr>
          <w:sz w:val="28"/>
          <w:szCs w:val="28"/>
        </w:rPr>
        <w:t>к информации о предварительном распределении бюджетных ассигнований на 202</w:t>
      </w:r>
      <w:r>
        <w:rPr>
          <w:sz w:val="28"/>
          <w:szCs w:val="28"/>
          <w:lang w:val="ru-RU"/>
        </w:rPr>
        <w:t>7</w:t>
      </w:r>
      <w:r>
        <w:rPr>
          <w:sz w:val="28"/>
          <w:szCs w:val="28"/>
        </w:rPr>
        <w:t xml:space="preserve"> год и плановый период 202</w:t>
      </w:r>
      <w:r>
        <w:rPr>
          <w:sz w:val="28"/>
          <w:szCs w:val="28"/>
          <w:lang w:val="ru-RU"/>
        </w:rPr>
        <w:t>8</w:t>
      </w:r>
      <w:r>
        <w:rPr>
          <w:sz w:val="28"/>
          <w:szCs w:val="28"/>
        </w:rPr>
        <w:t xml:space="preserve"> и 202</w:t>
      </w:r>
      <w:r>
        <w:rPr>
          <w:sz w:val="28"/>
          <w:szCs w:val="28"/>
          <w:lang w:val="ru-RU"/>
        </w:rPr>
        <w:t>9</w:t>
      </w:r>
      <w:r>
        <w:rPr>
          <w:sz w:val="28"/>
          <w:szCs w:val="28"/>
        </w:rPr>
        <w:t xml:space="preserve"> годов</w:t>
      </w:r>
    </w:p>
    <w:p w14:paraId="0F2C4BF6" w14:textId="68A48DF4" w:rsidR="00FE5F82" w:rsidRPr="002635A3" w:rsidRDefault="002A4CDB" w:rsidP="002A4CDB">
      <w:pPr>
        <w:pStyle w:val="2"/>
        <w:spacing w:line="276" w:lineRule="auto"/>
        <w:ind w:left="0" w:firstLine="1"/>
        <w:jc w:val="center"/>
        <w:rPr>
          <w:sz w:val="28"/>
          <w:szCs w:val="28"/>
          <w:lang w:val="ru-RU"/>
        </w:rPr>
      </w:pPr>
      <w:r>
        <w:rPr>
          <w:sz w:val="28"/>
          <w:szCs w:val="28"/>
        </w:rPr>
        <w:t>по ГРБС - управление потребительского рынка администрации городского округа Тольятти</w:t>
      </w:r>
    </w:p>
    <w:p w14:paraId="749AEAE3" w14:textId="77777777" w:rsidR="002A4CDB" w:rsidRDefault="002A4CDB" w:rsidP="00BD5C94">
      <w:pPr>
        <w:spacing w:line="276" w:lineRule="auto"/>
        <w:ind w:firstLine="720"/>
        <w:jc w:val="both"/>
        <w:rPr>
          <w:sz w:val="28"/>
          <w:szCs w:val="28"/>
        </w:rPr>
      </w:pPr>
    </w:p>
    <w:p w14:paraId="6BBCABBB" w14:textId="65DD1349" w:rsidR="00C776CA" w:rsidRPr="00693198" w:rsidRDefault="00181D7B" w:rsidP="00BD5C94">
      <w:pPr>
        <w:spacing w:line="276" w:lineRule="auto"/>
        <w:ind w:firstLine="720"/>
        <w:jc w:val="both"/>
        <w:rPr>
          <w:bCs/>
          <w:sz w:val="28"/>
          <w:szCs w:val="28"/>
        </w:rPr>
      </w:pPr>
      <w:r>
        <w:rPr>
          <w:sz w:val="28"/>
          <w:szCs w:val="28"/>
        </w:rPr>
        <w:t>В соответствии с доведёнными предельными объёмами бюджетных ассигнований на 202</w:t>
      </w:r>
      <w:r w:rsidR="003D5B25">
        <w:rPr>
          <w:sz w:val="28"/>
          <w:szCs w:val="28"/>
        </w:rPr>
        <w:t>7</w:t>
      </w:r>
      <w:r>
        <w:rPr>
          <w:sz w:val="28"/>
          <w:szCs w:val="28"/>
        </w:rPr>
        <w:t xml:space="preserve"> год</w:t>
      </w:r>
      <w:r>
        <w:rPr>
          <w:bCs/>
          <w:sz w:val="28"/>
          <w:szCs w:val="28"/>
        </w:rPr>
        <w:t xml:space="preserve"> </w:t>
      </w:r>
      <w:r>
        <w:rPr>
          <w:sz w:val="28"/>
          <w:szCs w:val="28"/>
        </w:rPr>
        <w:t xml:space="preserve">ГРБС - управление потребительского рынка администрации городского округа </w:t>
      </w:r>
      <w:r w:rsidRPr="00693198">
        <w:rPr>
          <w:sz w:val="28"/>
          <w:szCs w:val="28"/>
        </w:rPr>
        <w:t xml:space="preserve">Тольятти предусмотрено </w:t>
      </w:r>
      <w:r w:rsidR="003D5B25" w:rsidRPr="00693198">
        <w:rPr>
          <w:b/>
          <w:sz w:val="28"/>
          <w:szCs w:val="28"/>
        </w:rPr>
        <w:t xml:space="preserve">2 </w:t>
      </w:r>
      <w:r w:rsidR="00132339" w:rsidRPr="00693198">
        <w:rPr>
          <w:b/>
          <w:sz w:val="28"/>
          <w:szCs w:val="28"/>
        </w:rPr>
        <w:t>448</w:t>
      </w:r>
      <w:r w:rsidRPr="00693198">
        <w:rPr>
          <w:sz w:val="28"/>
          <w:szCs w:val="28"/>
        </w:rPr>
        <w:t xml:space="preserve"> </w:t>
      </w:r>
      <w:r w:rsidRPr="00693198">
        <w:rPr>
          <w:b/>
          <w:bCs/>
          <w:sz w:val="28"/>
          <w:szCs w:val="28"/>
        </w:rPr>
        <w:t>тыс.</w:t>
      </w:r>
      <w:r w:rsidRPr="00693198">
        <w:rPr>
          <w:b/>
          <w:sz w:val="28"/>
          <w:szCs w:val="28"/>
        </w:rPr>
        <w:t xml:space="preserve"> рублей</w:t>
      </w:r>
      <w:r w:rsidRPr="00693198">
        <w:rPr>
          <w:bCs/>
          <w:sz w:val="28"/>
          <w:szCs w:val="28"/>
        </w:rPr>
        <w:t xml:space="preserve"> на финансирование следующих расходов</w:t>
      </w:r>
      <w:r w:rsidR="00C776CA" w:rsidRPr="00693198">
        <w:rPr>
          <w:bCs/>
          <w:sz w:val="28"/>
          <w:szCs w:val="28"/>
        </w:rPr>
        <w:t>:</w:t>
      </w:r>
    </w:p>
    <w:p w14:paraId="40BFF924" w14:textId="77777777" w:rsidR="00117B62" w:rsidRPr="00693198" w:rsidRDefault="00117B62" w:rsidP="00BD5C94">
      <w:pPr>
        <w:spacing w:line="276" w:lineRule="auto"/>
        <w:ind w:firstLine="709"/>
        <w:jc w:val="both"/>
        <w:rPr>
          <w:sz w:val="28"/>
          <w:szCs w:val="28"/>
        </w:rPr>
      </w:pPr>
    </w:p>
    <w:p w14:paraId="14950B85" w14:textId="7722C4D9" w:rsidR="0016340D" w:rsidRPr="002635A3" w:rsidRDefault="0016340D" w:rsidP="0016340D">
      <w:pPr>
        <w:spacing w:line="276" w:lineRule="auto"/>
        <w:ind w:firstLine="709"/>
        <w:jc w:val="both"/>
        <w:rPr>
          <w:sz w:val="28"/>
          <w:szCs w:val="28"/>
        </w:rPr>
      </w:pPr>
      <w:r w:rsidRPr="00693198">
        <w:rPr>
          <w:sz w:val="28"/>
          <w:szCs w:val="28"/>
        </w:rPr>
        <w:t xml:space="preserve">1. В рамках реализации </w:t>
      </w:r>
      <w:r w:rsidR="004D12B4">
        <w:rPr>
          <w:sz w:val="28"/>
          <w:szCs w:val="28"/>
        </w:rPr>
        <w:t xml:space="preserve">проекта </w:t>
      </w:r>
      <w:r w:rsidRPr="00693198">
        <w:rPr>
          <w:sz w:val="28"/>
          <w:szCs w:val="28"/>
        </w:rPr>
        <w:t xml:space="preserve">муниципальной программы «Развитие потребительского рынка в городском округе Тольятти на 2027-2031 годы» в объёме </w:t>
      </w:r>
      <w:r w:rsidR="003D5B25" w:rsidRPr="00693198">
        <w:rPr>
          <w:b/>
          <w:sz w:val="28"/>
          <w:szCs w:val="28"/>
        </w:rPr>
        <w:t xml:space="preserve">1 </w:t>
      </w:r>
      <w:r w:rsidR="00132339" w:rsidRPr="00693198">
        <w:rPr>
          <w:b/>
          <w:sz w:val="28"/>
          <w:szCs w:val="28"/>
        </w:rPr>
        <w:t>165</w:t>
      </w:r>
      <w:r w:rsidRPr="00693198">
        <w:rPr>
          <w:b/>
          <w:sz w:val="28"/>
          <w:szCs w:val="28"/>
        </w:rPr>
        <w:t xml:space="preserve"> тыс. рублей</w:t>
      </w:r>
      <w:r w:rsidRPr="00693198">
        <w:rPr>
          <w:sz w:val="28"/>
          <w:szCs w:val="28"/>
        </w:rPr>
        <w:t>, в том числе.</w:t>
      </w:r>
    </w:p>
    <w:p w14:paraId="34E7A451" w14:textId="77777777" w:rsidR="0016340D" w:rsidRPr="00FD4EA2" w:rsidRDefault="0016340D" w:rsidP="0016340D">
      <w:pPr>
        <w:spacing w:line="276" w:lineRule="auto"/>
        <w:ind w:firstLine="709"/>
        <w:jc w:val="both"/>
        <w:rPr>
          <w:sz w:val="28"/>
          <w:szCs w:val="28"/>
        </w:rPr>
      </w:pPr>
      <w:r w:rsidRPr="00614C23">
        <w:rPr>
          <w:iCs/>
          <w:kern w:val="1"/>
          <w:sz w:val="28"/>
          <w:szCs w:val="28"/>
        </w:rPr>
        <w:t>При обосновании потребности объёма бюджетных ассигнований на 2027 год расчет цены единицы услуги при обосновании максимальной цены муниципального контракта методом сопоставимых рыночных цен (анализа рынка), согласно приказа Министерства экономического развития РФ от 02.10.20213 № 567, производится по среднему значению цены единицы услуги на основании информации о рыночных ценах идентичных услуг, планируемых к закупкам, содержащейся в реестре контрактов (ЕИС) в течение последних трёх лет, либо по минимальному значению цены единицы услуги на основании ответов на запросы о предоставлении ценовой информации не менее от трёх потенциальных исполнителей.</w:t>
      </w:r>
    </w:p>
    <w:p w14:paraId="35977757" w14:textId="750FD6FD" w:rsidR="0016340D" w:rsidRPr="00C65BB7" w:rsidRDefault="0016340D" w:rsidP="0016340D">
      <w:pPr>
        <w:tabs>
          <w:tab w:val="left" w:pos="1134"/>
        </w:tabs>
        <w:spacing w:line="276" w:lineRule="auto"/>
        <w:ind w:firstLine="709"/>
        <w:jc w:val="both"/>
        <w:rPr>
          <w:sz w:val="28"/>
          <w:szCs w:val="28"/>
        </w:rPr>
      </w:pPr>
      <w:r>
        <w:rPr>
          <w:sz w:val="28"/>
          <w:szCs w:val="28"/>
        </w:rPr>
        <w:t xml:space="preserve">1.1. </w:t>
      </w:r>
      <w:r w:rsidRPr="00FD4EA2">
        <w:rPr>
          <w:sz w:val="28"/>
          <w:szCs w:val="28"/>
        </w:rPr>
        <w:t xml:space="preserve">Оценка рыночной стоимости платы по договору на размещение нестационарного торгового объекта в месте размещения такого объекта согласно схеме размещения </w:t>
      </w:r>
      <w:r w:rsidRPr="00333B5A">
        <w:rPr>
          <w:sz w:val="28"/>
          <w:szCs w:val="28"/>
        </w:rPr>
        <w:t xml:space="preserve">нестационарных торговых объектов, на территории городского округа </w:t>
      </w:r>
      <w:r w:rsidRPr="00127C70">
        <w:rPr>
          <w:sz w:val="28"/>
          <w:szCs w:val="28"/>
        </w:rPr>
        <w:t>Тольятти – 18</w:t>
      </w:r>
      <w:r>
        <w:rPr>
          <w:sz w:val="28"/>
          <w:szCs w:val="28"/>
        </w:rPr>
        <w:t>6</w:t>
      </w:r>
      <w:r w:rsidRPr="00127C70">
        <w:rPr>
          <w:sz w:val="28"/>
          <w:szCs w:val="28"/>
        </w:rPr>
        <w:t xml:space="preserve"> тыс. рублей с</w:t>
      </w:r>
      <w:r w:rsidRPr="00333B5A">
        <w:rPr>
          <w:sz w:val="28"/>
          <w:szCs w:val="28"/>
        </w:rPr>
        <w:t xml:space="preserve"> учётом планируемой потребности исходя из цены единицы услуги и предполагаемого количества мест </w:t>
      </w:r>
      <w:r w:rsidRPr="00C65BB7">
        <w:rPr>
          <w:sz w:val="28"/>
          <w:szCs w:val="28"/>
        </w:rPr>
        <w:t>размещения нестационарных торговых объектов, подлежащих оценке рыночной стоимости в 2027 году – 185 единиц, в том числе:</w:t>
      </w:r>
    </w:p>
    <w:p w14:paraId="0ECA1C20" w14:textId="77777777" w:rsidR="0016340D" w:rsidRPr="00C65BB7" w:rsidRDefault="0016340D" w:rsidP="0016340D">
      <w:pPr>
        <w:spacing w:line="276" w:lineRule="auto"/>
        <w:jc w:val="both"/>
        <w:rPr>
          <w:sz w:val="28"/>
          <w:szCs w:val="28"/>
        </w:rPr>
      </w:pPr>
      <w:r w:rsidRPr="00C65BB7">
        <w:rPr>
          <w:sz w:val="28"/>
          <w:szCs w:val="28"/>
        </w:rPr>
        <w:t xml:space="preserve">- 127 мест размещения сезонных нестационарных торговых объектов, </w:t>
      </w:r>
      <w:proofErr w:type="gramStart"/>
      <w:r w:rsidRPr="00C65BB7">
        <w:rPr>
          <w:sz w:val="28"/>
          <w:szCs w:val="28"/>
        </w:rPr>
        <w:t>которые в случае если</w:t>
      </w:r>
      <w:proofErr w:type="gramEnd"/>
      <w:r w:rsidRPr="00C65BB7">
        <w:rPr>
          <w:sz w:val="28"/>
          <w:szCs w:val="28"/>
        </w:rPr>
        <w:t xml:space="preserve"> Схема размещения нестационарных торговых объектов не будет пересмотрена на момент оценки, планируется оценить и выставить в 2027 году на аукцион на право заключения договоров на размещение нестационарных торговых объектов;</w:t>
      </w:r>
    </w:p>
    <w:p w14:paraId="7AA5B117" w14:textId="77777777" w:rsidR="0016340D" w:rsidRPr="00C65BB7" w:rsidRDefault="0016340D" w:rsidP="0016340D">
      <w:pPr>
        <w:spacing w:line="276" w:lineRule="auto"/>
        <w:jc w:val="both"/>
        <w:rPr>
          <w:sz w:val="28"/>
          <w:szCs w:val="28"/>
        </w:rPr>
      </w:pPr>
      <w:r w:rsidRPr="00C65BB7">
        <w:rPr>
          <w:sz w:val="28"/>
          <w:szCs w:val="28"/>
        </w:rPr>
        <w:t>- 46 мест размещения несезонных нестационарных торговых объектов в случае перезаключения договоров на размещение нестационарных торговых объектов без проведения аукциона в связи с окончанием сроков действия договоров в 2027 году;</w:t>
      </w:r>
    </w:p>
    <w:p w14:paraId="4187CBC5" w14:textId="77777777" w:rsidR="0016340D" w:rsidRDefault="0016340D" w:rsidP="0016340D">
      <w:pPr>
        <w:spacing w:line="276" w:lineRule="auto"/>
        <w:jc w:val="both"/>
        <w:rPr>
          <w:sz w:val="28"/>
          <w:szCs w:val="28"/>
        </w:rPr>
      </w:pPr>
      <w:r w:rsidRPr="00C65BB7">
        <w:rPr>
          <w:sz w:val="28"/>
          <w:szCs w:val="28"/>
        </w:rPr>
        <w:t>- 12 мест размещения нестационарного торгового объекта в случае включения новых мест размещения нестационарных торговых</w:t>
      </w:r>
      <w:r w:rsidRPr="006A3BB5">
        <w:rPr>
          <w:sz w:val="28"/>
          <w:szCs w:val="28"/>
        </w:rPr>
        <w:t xml:space="preserve"> объектов в Схему </w:t>
      </w:r>
      <w:r>
        <w:rPr>
          <w:sz w:val="28"/>
          <w:szCs w:val="28"/>
        </w:rPr>
        <w:lastRenderedPageBreak/>
        <w:t xml:space="preserve">размещения </w:t>
      </w:r>
      <w:r w:rsidRPr="006A3BB5">
        <w:rPr>
          <w:sz w:val="28"/>
          <w:szCs w:val="28"/>
        </w:rPr>
        <w:t>нестационарных торговых объектов, свободных от объектов, на которые могут быть поданы заявления о проведении аукциона</w:t>
      </w:r>
      <w:r>
        <w:rPr>
          <w:sz w:val="28"/>
          <w:szCs w:val="28"/>
        </w:rPr>
        <w:t>, и соответственно возникнет потребность в оценке рыночной стоимости платы.</w:t>
      </w:r>
    </w:p>
    <w:p w14:paraId="11A12DB2" w14:textId="77777777" w:rsidR="0016340D" w:rsidRDefault="0016340D" w:rsidP="0016340D">
      <w:pPr>
        <w:spacing w:line="276" w:lineRule="auto"/>
        <w:ind w:firstLine="709"/>
        <w:jc w:val="both"/>
        <w:rPr>
          <w:sz w:val="28"/>
          <w:szCs w:val="28"/>
        </w:rPr>
      </w:pPr>
      <w:r w:rsidRPr="00614C23">
        <w:rPr>
          <w:bCs/>
          <w:sz w:val="28"/>
          <w:szCs w:val="28"/>
        </w:rPr>
        <w:t>В рамках реализации данного мероприятия о</w:t>
      </w:r>
      <w:r w:rsidRPr="00614C23">
        <w:rPr>
          <w:sz w:val="28"/>
          <w:szCs w:val="28"/>
        </w:rPr>
        <w:t>ценка рыночной стоимости платы по договору на размещение нестационарного торгового объекта необходима для определения размера платы по договорам на размещение нестационарного торгового объекта несезонного и сезонного размещения, заключаемым по итогам аукционов и без проведения торгов, заключение которых способствует повышению собираемости неналоговых платежей в бюджет городского округа Тольятти.</w:t>
      </w:r>
    </w:p>
    <w:p w14:paraId="6F62B311" w14:textId="0D2CFE61" w:rsidR="0016340D" w:rsidRPr="00614C23" w:rsidRDefault="0016340D" w:rsidP="0016340D">
      <w:pPr>
        <w:pStyle w:val="a6"/>
        <w:tabs>
          <w:tab w:val="left" w:pos="1276"/>
        </w:tabs>
        <w:spacing w:line="276" w:lineRule="auto"/>
        <w:ind w:left="0" w:firstLine="709"/>
        <w:jc w:val="both"/>
        <w:rPr>
          <w:sz w:val="28"/>
          <w:szCs w:val="28"/>
        </w:rPr>
      </w:pPr>
      <w:r w:rsidRPr="00614C23">
        <w:rPr>
          <w:sz w:val="28"/>
          <w:szCs w:val="28"/>
        </w:rPr>
        <w:t>1.2. Установление фактической площади места размещения нестационарного торгового объекта – 479 тыс. рублей с учётом планируемой потребности исходя из цены единицы услуги и предполагаемого количества мест размещения нестационарных торговых объектов, подлежащих установлению фактической площади в 2027 году – 60 единиц, в том числе:</w:t>
      </w:r>
    </w:p>
    <w:p w14:paraId="387C963A" w14:textId="77777777" w:rsidR="0016340D" w:rsidRPr="00614C23" w:rsidRDefault="0016340D" w:rsidP="0016340D">
      <w:pPr>
        <w:pStyle w:val="a6"/>
        <w:spacing w:line="276" w:lineRule="auto"/>
        <w:ind w:left="0" w:firstLine="709"/>
        <w:jc w:val="both"/>
        <w:rPr>
          <w:sz w:val="28"/>
          <w:szCs w:val="28"/>
        </w:rPr>
      </w:pPr>
      <w:r w:rsidRPr="00614C23">
        <w:rPr>
          <w:sz w:val="28"/>
          <w:szCs w:val="28"/>
        </w:rPr>
        <w:t>- 46 мест размещения нестационарных торговых объектов в связи с необходимостью проведения проверки соблюдения условий договоров при продлении срока действия договоров, срок окончания которых в 2027 году;</w:t>
      </w:r>
    </w:p>
    <w:p w14:paraId="1E9BFD13" w14:textId="77777777" w:rsidR="0016340D" w:rsidRPr="00614C23" w:rsidRDefault="0016340D" w:rsidP="0016340D">
      <w:pPr>
        <w:pStyle w:val="a6"/>
        <w:spacing w:line="276" w:lineRule="auto"/>
        <w:ind w:left="0" w:firstLine="709"/>
        <w:jc w:val="both"/>
        <w:rPr>
          <w:sz w:val="28"/>
          <w:szCs w:val="28"/>
        </w:rPr>
      </w:pPr>
      <w:r w:rsidRPr="00614C23">
        <w:rPr>
          <w:sz w:val="28"/>
          <w:szCs w:val="28"/>
        </w:rPr>
        <w:t>- 14 мест размещения нестационарных торговых объектов в связи с проведением проверки соблюдения условий договоров при возникновении спорных моментов и необходимости подтверждения фактической площади места размещения нестационарного торгового объекта.</w:t>
      </w:r>
    </w:p>
    <w:p w14:paraId="614878C0" w14:textId="77777777" w:rsidR="0016340D" w:rsidRDefault="0016340D" w:rsidP="0016340D">
      <w:pPr>
        <w:spacing w:line="276" w:lineRule="auto"/>
        <w:ind w:firstLine="709"/>
        <w:jc w:val="both"/>
        <w:rPr>
          <w:sz w:val="28"/>
          <w:szCs w:val="28"/>
        </w:rPr>
      </w:pPr>
      <w:r w:rsidRPr="00614C23">
        <w:rPr>
          <w:sz w:val="28"/>
          <w:szCs w:val="28"/>
        </w:rPr>
        <w:t xml:space="preserve">В рамках </w:t>
      </w:r>
      <w:r w:rsidRPr="00614C23">
        <w:rPr>
          <w:bCs/>
          <w:sz w:val="28"/>
          <w:szCs w:val="28"/>
        </w:rPr>
        <w:t xml:space="preserve">реализации данного мероприятия </w:t>
      </w:r>
      <w:r w:rsidRPr="00614C23">
        <w:rPr>
          <w:sz w:val="28"/>
          <w:szCs w:val="28"/>
        </w:rPr>
        <w:t>осуществление</w:t>
      </w:r>
      <w:r w:rsidRPr="00614C23">
        <w:rPr>
          <w:bCs/>
          <w:sz w:val="28"/>
          <w:szCs w:val="28"/>
        </w:rPr>
        <w:t xml:space="preserve"> контрольного мероприятия по соблюдению условий договоров, заключенных с управлением потребительского рынка</w:t>
      </w:r>
      <w:r w:rsidRPr="00614C23">
        <w:rPr>
          <w:sz w:val="28"/>
          <w:szCs w:val="28"/>
        </w:rPr>
        <w:t xml:space="preserve">, </w:t>
      </w:r>
      <w:r w:rsidRPr="00614C23">
        <w:rPr>
          <w:bCs/>
          <w:sz w:val="28"/>
          <w:szCs w:val="28"/>
        </w:rPr>
        <w:t xml:space="preserve">необходимо для подтверждения спорных моментов при </w:t>
      </w:r>
      <w:r w:rsidRPr="00614C23">
        <w:rPr>
          <w:sz w:val="28"/>
          <w:szCs w:val="28"/>
        </w:rPr>
        <w:t>установлении фактической площади места размещения нестационарного торгового объекта</w:t>
      </w:r>
      <w:r w:rsidRPr="00614C23">
        <w:rPr>
          <w:bCs/>
          <w:sz w:val="28"/>
          <w:szCs w:val="28"/>
        </w:rPr>
        <w:t xml:space="preserve"> путем оказания данной услуги по </w:t>
      </w:r>
      <w:r w:rsidRPr="00614C23">
        <w:rPr>
          <w:sz w:val="28"/>
          <w:szCs w:val="28"/>
        </w:rPr>
        <w:t>замерам места размещения нестационарного торгового объекта специализированной организацией.</w:t>
      </w:r>
    </w:p>
    <w:p w14:paraId="344D3617" w14:textId="22525F2A" w:rsidR="0016340D" w:rsidRPr="00614C23" w:rsidRDefault="0016340D" w:rsidP="0016340D">
      <w:pPr>
        <w:pStyle w:val="a6"/>
        <w:tabs>
          <w:tab w:val="left" w:pos="1276"/>
        </w:tabs>
        <w:spacing w:line="276" w:lineRule="auto"/>
        <w:ind w:left="0" w:firstLine="709"/>
        <w:jc w:val="both"/>
        <w:rPr>
          <w:sz w:val="28"/>
          <w:szCs w:val="28"/>
        </w:rPr>
      </w:pPr>
      <w:r w:rsidRPr="00614C23">
        <w:rPr>
          <w:sz w:val="28"/>
          <w:szCs w:val="28"/>
        </w:rPr>
        <w:t>1.</w:t>
      </w:r>
      <w:r>
        <w:rPr>
          <w:sz w:val="28"/>
          <w:szCs w:val="28"/>
        </w:rPr>
        <w:t>3</w:t>
      </w:r>
      <w:r w:rsidRPr="00614C23">
        <w:rPr>
          <w:sz w:val="28"/>
          <w:szCs w:val="28"/>
        </w:rPr>
        <w:t xml:space="preserve">. </w:t>
      </w:r>
      <w:r>
        <w:rPr>
          <w:sz w:val="28"/>
          <w:szCs w:val="28"/>
        </w:rPr>
        <w:t>П</w:t>
      </w:r>
      <w:r w:rsidRPr="00500BEB">
        <w:rPr>
          <w:sz w:val="28"/>
          <w:szCs w:val="28"/>
        </w:rPr>
        <w:t>роведени</w:t>
      </w:r>
      <w:r>
        <w:rPr>
          <w:sz w:val="28"/>
          <w:szCs w:val="28"/>
        </w:rPr>
        <w:t>е</w:t>
      </w:r>
      <w:r w:rsidRPr="00500BEB">
        <w:rPr>
          <w:sz w:val="28"/>
          <w:szCs w:val="28"/>
        </w:rPr>
        <w:t xml:space="preserve"> технической экспертизы нестационарного торгового объекта на предмет капитальности и подтверждение (</w:t>
      </w:r>
      <w:proofErr w:type="spellStart"/>
      <w:r w:rsidRPr="00500BEB">
        <w:rPr>
          <w:sz w:val="28"/>
          <w:szCs w:val="28"/>
        </w:rPr>
        <w:t>неподтверждение</w:t>
      </w:r>
      <w:proofErr w:type="spellEnd"/>
      <w:r w:rsidRPr="00500BEB">
        <w:rPr>
          <w:sz w:val="28"/>
          <w:szCs w:val="28"/>
        </w:rPr>
        <w:t xml:space="preserve">) отнесения данного объекта к объектам капитального </w:t>
      </w:r>
      <w:r w:rsidRPr="00693198">
        <w:rPr>
          <w:sz w:val="28"/>
          <w:szCs w:val="28"/>
        </w:rPr>
        <w:t xml:space="preserve">строительства – </w:t>
      </w:r>
      <w:r w:rsidR="00132339" w:rsidRPr="00693198">
        <w:rPr>
          <w:sz w:val="28"/>
          <w:szCs w:val="28"/>
        </w:rPr>
        <w:t>292</w:t>
      </w:r>
      <w:r w:rsidRPr="00693198">
        <w:rPr>
          <w:sz w:val="28"/>
          <w:szCs w:val="28"/>
        </w:rPr>
        <w:t xml:space="preserve"> тыс. рублей </w:t>
      </w:r>
      <w:r w:rsidR="000D2CBB">
        <w:rPr>
          <w:sz w:val="28"/>
          <w:szCs w:val="28"/>
        </w:rPr>
        <w:t>на уровне уточненного плана 2026 года исходя из предполагаемого количества нестационарных торговых объектов</w:t>
      </w:r>
      <w:r w:rsidRPr="00693198">
        <w:rPr>
          <w:sz w:val="28"/>
          <w:szCs w:val="28"/>
        </w:rPr>
        <w:t>, подлежащих</w:t>
      </w:r>
      <w:r w:rsidRPr="007C051E">
        <w:rPr>
          <w:sz w:val="28"/>
          <w:szCs w:val="28"/>
        </w:rPr>
        <w:t xml:space="preserve"> технической экспертизе на предмет капитальности</w:t>
      </w:r>
      <w:r w:rsidRPr="00614C23">
        <w:rPr>
          <w:sz w:val="28"/>
          <w:szCs w:val="28"/>
        </w:rPr>
        <w:t xml:space="preserve"> в 2027 году – </w:t>
      </w:r>
      <w:r>
        <w:rPr>
          <w:sz w:val="28"/>
          <w:szCs w:val="28"/>
        </w:rPr>
        <w:t>25</w:t>
      </w:r>
      <w:r w:rsidR="00F33500">
        <w:rPr>
          <w:sz w:val="28"/>
          <w:szCs w:val="28"/>
        </w:rPr>
        <w:t xml:space="preserve"> единиц.</w:t>
      </w:r>
    </w:p>
    <w:p w14:paraId="1120F01E" w14:textId="55F1D7F8" w:rsidR="0016340D" w:rsidRPr="002635A3" w:rsidRDefault="0016340D" w:rsidP="0016340D">
      <w:pPr>
        <w:spacing w:line="276" w:lineRule="auto"/>
        <w:ind w:firstLine="709"/>
        <w:jc w:val="both"/>
        <w:rPr>
          <w:sz w:val="28"/>
          <w:szCs w:val="28"/>
        </w:rPr>
      </w:pPr>
      <w:r w:rsidRPr="00614C23">
        <w:rPr>
          <w:sz w:val="28"/>
          <w:szCs w:val="28"/>
        </w:rPr>
        <w:t xml:space="preserve">В рамках </w:t>
      </w:r>
      <w:r w:rsidRPr="00614C23">
        <w:rPr>
          <w:bCs/>
          <w:sz w:val="28"/>
          <w:szCs w:val="28"/>
        </w:rPr>
        <w:t xml:space="preserve">реализации данного мероприятия </w:t>
      </w:r>
      <w:r w:rsidRPr="00614C23">
        <w:rPr>
          <w:sz w:val="28"/>
          <w:szCs w:val="28"/>
        </w:rPr>
        <w:t>осуществление</w:t>
      </w:r>
      <w:r w:rsidRPr="00614C23">
        <w:rPr>
          <w:bCs/>
          <w:sz w:val="28"/>
          <w:szCs w:val="28"/>
        </w:rPr>
        <w:t xml:space="preserve"> контрольного мероприятия по соблюдению условий договоров, заключенных с управлением потребительского рынка</w:t>
      </w:r>
      <w:r w:rsidRPr="00614C23">
        <w:rPr>
          <w:sz w:val="28"/>
          <w:szCs w:val="28"/>
        </w:rPr>
        <w:t xml:space="preserve">, </w:t>
      </w:r>
      <w:r w:rsidRPr="00614C23">
        <w:rPr>
          <w:bCs/>
          <w:sz w:val="28"/>
          <w:szCs w:val="28"/>
        </w:rPr>
        <w:t xml:space="preserve">необходимо </w:t>
      </w:r>
      <w:r w:rsidRPr="000430CC">
        <w:rPr>
          <w:bCs/>
          <w:sz w:val="28"/>
          <w:szCs w:val="28"/>
        </w:rPr>
        <w:t>обследовани</w:t>
      </w:r>
      <w:r>
        <w:rPr>
          <w:bCs/>
          <w:sz w:val="28"/>
          <w:szCs w:val="28"/>
        </w:rPr>
        <w:t>е</w:t>
      </w:r>
      <w:r w:rsidRPr="000430CC">
        <w:rPr>
          <w:bCs/>
          <w:sz w:val="28"/>
          <w:szCs w:val="28"/>
        </w:rPr>
        <w:t xml:space="preserve">  </w:t>
      </w:r>
      <w:r w:rsidRPr="000430CC">
        <w:rPr>
          <w:sz w:val="28"/>
          <w:szCs w:val="28"/>
        </w:rPr>
        <w:t>нестационарных торговых объектов на предмет капитальности и подтверждение (</w:t>
      </w:r>
      <w:proofErr w:type="spellStart"/>
      <w:r w:rsidRPr="000430CC">
        <w:rPr>
          <w:sz w:val="28"/>
          <w:szCs w:val="28"/>
        </w:rPr>
        <w:t>неподтверждение</w:t>
      </w:r>
      <w:proofErr w:type="spellEnd"/>
      <w:r w:rsidRPr="000430CC">
        <w:rPr>
          <w:sz w:val="28"/>
          <w:szCs w:val="28"/>
        </w:rPr>
        <w:t>) отнесения данных объектов к объектам капитального строительства</w:t>
      </w:r>
      <w:r w:rsidRPr="000430CC">
        <w:rPr>
          <w:bCs/>
          <w:sz w:val="28"/>
          <w:szCs w:val="28"/>
        </w:rPr>
        <w:t xml:space="preserve"> путем оказания данной услуги специализированной организацией.</w:t>
      </w:r>
    </w:p>
    <w:p w14:paraId="37A8679F" w14:textId="13359C7B" w:rsidR="0016340D" w:rsidRPr="00E7066A" w:rsidRDefault="0016340D" w:rsidP="0016340D">
      <w:pPr>
        <w:spacing w:line="276" w:lineRule="auto"/>
        <w:ind w:firstLine="709"/>
        <w:jc w:val="both"/>
        <w:rPr>
          <w:sz w:val="28"/>
          <w:szCs w:val="28"/>
        </w:rPr>
      </w:pPr>
      <w:r w:rsidRPr="00E7066A">
        <w:rPr>
          <w:sz w:val="28"/>
          <w:szCs w:val="28"/>
        </w:rPr>
        <w:lastRenderedPageBreak/>
        <w:t>1.</w:t>
      </w:r>
      <w:r>
        <w:rPr>
          <w:sz w:val="28"/>
          <w:szCs w:val="28"/>
        </w:rPr>
        <w:t>4</w:t>
      </w:r>
      <w:r w:rsidRPr="00E7066A">
        <w:rPr>
          <w:sz w:val="28"/>
          <w:szCs w:val="28"/>
        </w:rPr>
        <w:t xml:space="preserve">. Изготовление и размещение социальной рекламы на местах, незаполненных коммерческой рекламы – </w:t>
      </w:r>
      <w:r>
        <w:rPr>
          <w:sz w:val="28"/>
          <w:szCs w:val="28"/>
        </w:rPr>
        <w:t>165</w:t>
      </w:r>
      <w:r w:rsidRPr="00E7066A">
        <w:rPr>
          <w:sz w:val="28"/>
          <w:szCs w:val="28"/>
        </w:rPr>
        <w:t xml:space="preserve"> тыс. рублей с учётом планируемой потребности исходя из цены единицы услуги и предполагаемого количества мест размещения соц</w:t>
      </w:r>
      <w:r>
        <w:rPr>
          <w:sz w:val="28"/>
          <w:szCs w:val="28"/>
        </w:rPr>
        <w:t>иальной рекламы в 2027 году – 37</w:t>
      </w:r>
      <w:r w:rsidRPr="00E7066A">
        <w:rPr>
          <w:sz w:val="28"/>
          <w:szCs w:val="28"/>
        </w:rPr>
        <w:t xml:space="preserve"> единиц, в том числе основными информационными кампаниями по изготовлению и размещению социальной рекламы, являются:</w:t>
      </w:r>
    </w:p>
    <w:p w14:paraId="529C057E" w14:textId="77777777" w:rsidR="0016340D" w:rsidRPr="00E7066A" w:rsidRDefault="0016340D" w:rsidP="0016340D">
      <w:pPr>
        <w:pStyle w:val="a6"/>
        <w:autoSpaceDE w:val="0"/>
        <w:autoSpaceDN w:val="0"/>
        <w:adjustRightInd w:val="0"/>
        <w:spacing w:line="276" w:lineRule="auto"/>
        <w:ind w:left="0"/>
        <w:jc w:val="both"/>
        <w:rPr>
          <w:sz w:val="28"/>
          <w:szCs w:val="28"/>
        </w:rPr>
      </w:pPr>
      <w:r w:rsidRPr="00E7066A">
        <w:rPr>
          <w:sz w:val="28"/>
          <w:szCs w:val="28"/>
        </w:rPr>
        <w:t>- поздравительная реклама, посвященная празднованию Дня Победы в Великой Отечественной войне 1941-1945 гг., в количестве не менее 5 мест;</w:t>
      </w:r>
    </w:p>
    <w:p w14:paraId="468B9E98" w14:textId="77777777" w:rsidR="0016340D" w:rsidRPr="00E7066A" w:rsidRDefault="0016340D" w:rsidP="0016340D">
      <w:pPr>
        <w:pStyle w:val="a6"/>
        <w:autoSpaceDE w:val="0"/>
        <w:autoSpaceDN w:val="0"/>
        <w:adjustRightInd w:val="0"/>
        <w:spacing w:line="276" w:lineRule="auto"/>
        <w:ind w:left="0"/>
        <w:jc w:val="both"/>
        <w:rPr>
          <w:sz w:val="28"/>
          <w:szCs w:val="28"/>
        </w:rPr>
      </w:pPr>
      <w:r w:rsidRPr="00E7066A">
        <w:rPr>
          <w:sz w:val="28"/>
          <w:szCs w:val="28"/>
        </w:rPr>
        <w:t>- поздравительная реклама, посвященная празднованию Дня города, в количестве не менее 5 мест;</w:t>
      </w:r>
    </w:p>
    <w:p w14:paraId="755015AA" w14:textId="77777777" w:rsidR="0016340D" w:rsidRPr="00E7066A" w:rsidRDefault="0016340D" w:rsidP="0016340D">
      <w:pPr>
        <w:pStyle w:val="a6"/>
        <w:autoSpaceDE w:val="0"/>
        <w:autoSpaceDN w:val="0"/>
        <w:adjustRightInd w:val="0"/>
        <w:spacing w:line="276" w:lineRule="auto"/>
        <w:ind w:left="0"/>
        <w:jc w:val="both"/>
        <w:rPr>
          <w:sz w:val="28"/>
          <w:szCs w:val="28"/>
        </w:rPr>
      </w:pPr>
      <w:r w:rsidRPr="00E7066A">
        <w:rPr>
          <w:sz w:val="28"/>
          <w:szCs w:val="28"/>
        </w:rPr>
        <w:t>- поздравительная реклама, посвященная празднованию Нового года, в количестве не менее 5 мест;</w:t>
      </w:r>
    </w:p>
    <w:p w14:paraId="1C5C22E8" w14:textId="77777777" w:rsidR="0016340D" w:rsidRPr="00E7066A" w:rsidRDefault="0016340D" w:rsidP="0016340D">
      <w:pPr>
        <w:pStyle w:val="a6"/>
        <w:autoSpaceDE w:val="0"/>
        <w:autoSpaceDN w:val="0"/>
        <w:adjustRightInd w:val="0"/>
        <w:spacing w:line="276" w:lineRule="auto"/>
        <w:ind w:left="0"/>
        <w:jc w:val="both"/>
        <w:rPr>
          <w:sz w:val="28"/>
          <w:szCs w:val="28"/>
        </w:rPr>
      </w:pPr>
      <w:r w:rsidRPr="00E7066A">
        <w:rPr>
          <w:sz w:val="28"/>
          <w:szCs w:val="28"/>
        </w:rPr>
        <w:t>- профилактика дорожно-транспортного травматизма, в том числе детского, в количестве не менее 3 мест;</w:t>
      </w:r>
    </w:p>
    <w:p w14:paraId="15B3D369" w14:textId="77777777" w:rsidR="0016340D" w:rsidRPr="00E7066A" w:rsidRDefault="0016340D" w:rsidP="0016340D">
      <w:pPr>
        <w:pStyle w:val="a6"/>
        <w:autoSpaceDE w:val="0"/>
        <w:autoSpaceDN w:val="0"/>
        <w:adjustRightInd w:val="0"/>
        <w:spacing w:line="276" w:lineRule="auto"/>
        <w:ind w:left="0"/>
        <w:jc w:val="both"/>
        <w:rPr>
          <w:sz w:val="28"/>
          <w:szCs w:val="28"/>
        </w:rPr>
      </w:pPr>
      <w:r w:rsidRPr="00E7066A">
        <w:rPr>
          <w:sz w:val="28"/>
          <w:szCs w:val="28"/>
        </w:rPr>
        <w:t>- противодействие терроризма и экстремизма, в количестве не менее 3 мест;</w:t>
      </w:r>
    </w:p>
    <w:p w14:paraId="2EC20E4E" w14:textId="77777777" w:rsidR="0016340D" w:rsidRPr="00E7066A" w:rsidRDefault="0016340D" w:rsidP="0016340D">
      <w:pPr>
        <w:pStyle w:val="a6"/>
        <w:autoSpaceDE w:val="0"/>
        <w:autoSpaceDN w:val="0"/>
        <w:adjustRightInd w:val="0"/>
        <w:spacing w:line="276" w:lineRule="auto"/>
        <w:ind w:left="0"/>
        <w:jc w:val="both"/>
        <w:rPr>
          <w:sz w:val="28"/>
          <w:szCs w:val="28"/>
        </w:rPr>
      </w:pPr>
      <w:r w:rsidRPr="00E7066A">
        <w:rPr>
          <w:sz w:val="28"/>
          <w:szCs w:val="28"/>
        </w:rPr>
        <w:t>- предупреждение и ликвидация чрезвычайных ситуаций и обеспечению пожарной безопасности, в количестве не менее 4 мест;</w:t>
      </w:r>
    </w:p>
    <w:p w14:paraId="65AB91C9" w14:textId="77777777" w:rsidR="0016340D" w:rsidRPr="00E7066A" w:rsidRDefault="0016340D" w:rsidP="0016340D">
      <w:pPr>
        <w:pStyle w:val="a6"/>
        <w:autoSpaceDE w:val="0"/>
        <w:autoSpaceDN w:val="0"/>
        <w:adjustRightInd w:val="0"/>
        <w:spacing w:line="276" w:lineRule="auto"/>
        <w:ind w:left="0"/>
        <w:jc w:val="both"/>
        <w:rPr>
          <w:sz w:val="28"/>
          <w:szCs w:val="28"/>
        </w:rPr>
      </w:pPr>
      <w:r w:rsidRPr="00E7066A">
        <w:rPr>
          <w:sz w:val="28"/>
          <w:szCs w:val="28"/>
        </w:rPr>
        <w:t>- профилактика мошенничества, в количестве не менее 3 мест;</w:t>
      </w:r>
    </w:p>
    <w:p w14:paraId="0204C8DB" w14:textId="77777777" w:rsidR="0016340D" w:rsidRPr="00E7066A" w:rsidRDefault="0016340D" w:rsidP="0016340D">
      <w:pPr>
        <w:pStyle w:val="a6"/>
        <w:autoSpaceDE w:val="0"/>
        <w:autoSpaceDN w:val="0"/>
        <w:adjustRightInd w:val="0"/>
        <w:spacing w:line="276" w:lineRule="auto"/>
        <w:ind w:left="0"/>
        <w:jc w:val="both"/>
        <w:rPr>
          <w:sz w:val="28"/>
          <w:szCs w:val="28"/>
        </w:rPr>
      </w:pPr>
      <w:r w:rsidRPr="00E7066A">
        <w:rPr>
          <w:sz w:val="28"/>
          <w:szCs w:val="28"/>
        </w:rPr>
        <w:t>- соблюдение правил безопасности на воде, в количестве не менее 3 мест;</w:t>
      </w:r>
    </w:p>
    <w:p w14:paraId="0C9A1E34" w14:textId="77777777" w:rsidR="0016340D" w:rsidRDefault="0016340D" w:rsidP="0016340D">
      <w:pPr>
        <w:pStyle w:val="a6"/>
        <w:spacing w:line="276" w:lineRule="auto"/>
        <w:ind w:left="0"/>
        <w:jc w:val="both"/>
        <w:rPr>
          <w:sz w:val="28"/>
          <w:szCs w:val="28"/>
        </w:rPr>
      </w:pPr>
      <w:r w:rsidRPr="00E7066A">
        <w:rPr>
          <w:sz w:val="28"/>
          <w:szCs w:val="28"/>
        </w:rPr>
        <w:t>- о необходимости уплаты налогов в соответствии с планом мероприятий по увеличению поступлений налоговых и неналоговых доходов, совершенствованию долговой политики городского о</w:t>
      </w:r>
      <w:r>
        <w:rPr>
          <w:sz w:val="28"/>
          <w:szCs w:val="28"/>
        </w:rPr>
        <w:t>круга Тольятти, не менее 2 мест;</w:t>
      </w:r>
    </w:p>
    <w:p w14:paraId="0F855D8E" w14:textId="77777777" w:rsidR="0016340D" w:rsidRDefault="0016340D" w:rsidP="0016340D">
      <w:pPr>
        <w:pStyle w:val="a6"/>
        <w:spacing w:line="276" w:lineRule="auto"/>
        <w:ind w:left="0"/>
        <w:jc w:val="both"/>
        <w:rPr>
          <w:sz w:val="28"/>
          <w:szCs w:val="28"/>
        </w:rPr>
      </w:pPr>
      <w:r>
        <w:rPr>
          <w:sz w:val="28"/>
          <w:szCs w:val="28"/>
        </w:rPr>
        <w:t>- т</w:t>
      </w:r>
      <w:r w:rsidRPr="004134D4">
        <w:rPr>
          <w:sz w:val="28"/>
          <w:szCs w:val="28"/>
        </w:rPr>
        <w:t xml:space="preserve">акже </w:t>
      </w:r>
      <w:r>
        <w:rPr>
          <w:sz w:val="28"/>
          <w:szCs w:val="28"/>
        </w:rPr>
        <w:t xml:space="preserve">при поступлении </w:t>
      </w:r>
      <w:r w:rsidRPr="004134D4">
        <w:rPr>
          <w:sz w:val="28"/>
          <w:szCs w:val="28"/>
        </w:rPr>
        <w:t xml:space="preserve">в администрацию городского округа Тольятти </w:t>
      </w:r>
      <w:r>
        <w:rPr>
          <w:sz w:val="28"/>
          <w:szCs w:val="28"/>
        </w:rPr>
        <w:t>обращений</w:t>
      </w:r>
      <w:r w:rsidRPr="004134D4">
        <w:rPr>
          <w:sz w:val="28"/>
          <w:szCs w:val="28"/>
        </w:rPr>
        <w:t xml:space="preserve"> от органов исполнительной власти и организаций о размещении социальной рекламы, направленной на достижение благотворительных и иных общественно полезных целей, а также обеспечение интересов государства</w:t>
      </w:r>
      <w:r>
        <w:rPr>
          <w:sz w:val="28"/>
          <w:szCs w:val="28"/>
        </w:rPr>
        <w:t xml:space="preserve">, </w:t>
      </w:r>
      <w:r w:rsidRPr="00E7066A">
        <w:rPr>
          <w:sz w:val="28"/>
          <w:szCs w:val="28"/>
        </w:rPr>
        <w:t>в количестве не менее 4 мест</w:t>
      </w:r>
      <w:r>
        <w:rPr>
          <w:sz w:val="28"/>
          <w:szCs w:val="28"/>
        </w:rPr>
        <w:t>.</w:t>
      </w:r>
    </w:p>
    <w:p w14:paraId="0A62BE96" w14:textId="2C4F1D2C" w:rsidR="0016340D" w:rsidRPr="0020173F" w:rsidRDefault="0016340D" w:rsidP="0016340D">
      <w:pPr>
        <w:spacing w:line="276" w:lineRule="auto"/>
        <w:ind w:firstLine="709"/>
        <w:jc w:val="both"/>
        <w:rPr>
          <w:sz w:val="28"/>
          <w:szCs w:val="28"/>
        </w:rPr>
      </w:pPr>
      <w:r w:rsidRPr="0020173F">
        <w:rPr>
          <w:sz w:val="28"/>
          <w:szCs w:val="28"/>
        </w:rPr>
        <w:t>1.</w:t>
      </w:r>
      <w:r>
        <w:rPr>
          <w:sz w:val="28"/>
          <w:szCs w:val="28"/>
        </w:rPr>
        <w:t>5</w:t>
      </w:r>
      <w:r w:rsidRPr="0020173F">
        <w:rPr>
          <w:sz w:val="28"/>
          <w:szCs w:val="28"/>
        </w:rPr>
        <w:t xml:space="preserve">. </w:t>
      </w:r>
      <w:r w:rsidRPr="0020173F">
        <w:rPr>
          <w:bCs/>
          <w:sz w:val="28"/>
          <w:szCs w:val="28"/>
        </w:rPr>
        <w:t>Оценка рыночной стоимости платы на право заключения договора на установку и эксплуатацию рекламной конструкции и оценка рыночной стоимости платы по договору на установку и эксплуатацию рекламной конструкции</w:t>
      </w:r>
      <w:r w:rsidRPr="0020173F">
        <w:rPr>
          <w:sz w:val="28"/>
          <w:szCs w:val="28"/>
        </w:rPr>
        <w:t xml:space="preserve"> – 43 тыс. рублей с учётом планируемой потребности исходя из цены единицы услуги и предполагаемого количества мест размещения рекламных конструкций, подлежащих оценке рыночной сто</w:t>
      </w:r>
      <w:r w:rsidR="00F33500">
        <w:rPr>
          <w:sz w:val="28"/>
          <w:szCs w:val="28"/>
        </w:rPr>
        <w:t>имости в 2027 году – 32 единицы</w:t>
      </w:r>
      <w:r w:rsidRPr="0020173F">
        <w:rPr>
          <w:sz w:val="28"/>
          <w:szCs w:val="28"/>
        </w:rPr>
        <w:t>, в том числе:</w:t>
      </w:r>
    </w:p>
    <w:p w14:paraId="093638F4" w14:textId="77777777" w:rsidR="0016340D" w:rsidRPr="0020173F" w:rsidRDefault="0016340D" w:rsidP="0016340D">
      <w:pPr>
        <w:spacing w:line="276" w:lineRule="auto"/>
        <w:jc w:val="both"/>
        <w:rPr>
          <w:bCs/>
          <w:sz w:val="28"/>
          <w:szCs w:val="28"/>
        </w:rPr>
      </w:pPr>
      <w:r w:rsidRPr="0020173F">
        <w:rPr>
          <w:sz w:val="28"/>
          <w:szCs w:val="28"/>
        </w:rPr>
        <w:t>- 5 мест</w:t>
      </w:r>
      <w:r w:rsidRPr="0020173F">
        <w:rPr>
          <w:rFonts w:eastAsia="Calibri"/>
          <w:sz w:val="28"/>
          <w:szCs w:val="28"/>
        </w:rPr>
        <w:t xml:space="preserve"> </w:t>
      </w:r>
      <w:r w:rsidRPr="0020173F">
        <w:rPr>
          <w:sz w:val="28"/>
          <w:szCs w:val="28"/>
        </w:rPr>
        <w:t>установки</w:t>
      </w:r>
      <w:r w:rsidRPr="0020173F">
        <w:rPr>
          <w:rFonts w:eastAsia="Calibri"/>
          <w:sz w:val="28"/>
          <w:szCs w:val="28"/>
        </w:rPr>
        <w:t xml:space="preserve"> </w:t>
      </w:r>
      <w:r w:rsidRPr="0020173F">
        <w:rPr>
          <w:sz w:val="28"/>
          <w:szCs w:val="28"/>
        </w:rPr>
        <w:t>рекламных конструкций</w:t>
      </w:r>
      <w:r w:rsidRPr="0020173F">
        <w:rPr>
          <w:rFonts w:eastAsia="Calibri"/>
          <w:sz w:val="28"/>
          <w:szCs w:val="28"/>
        </w:rPr>
        <w:t xml:space="preserve"> при </w:t>
      </w:r>
      <w:r w:rsidRPr="0020173F">
        <w:rPr>
          <w:sz w:val="28"/>
          <w:szCs w:val="28"/>
        </w:rPr>
        <w:t xml:space="preserve">отсутствии заявок на участие </w:t>
      </w:r>
      <w:r w:rsidRPr="0020173F">
        <w:rPr>
          <w:rFonts w:eastAsia="Calibri"/>
          <w:sz w:val="28"/>
          <w:szCs w:val="28"/>
        </w:rPr>
        <w:t xml:space="preserve">в аукционе </w:t>
      </w:r>
      <w:r w:rsidRPr="0020173F">
        <w:rPr>
          <w:sz w:val="28"/>
          <w:szCs w:val="28"/>
        </w:rPr>
        <w:t>на право заключения договоров на установку и эксплуатацию рекламных конструкций</w:t>
      </w:r>
      <w:r w:rsidRPr="0020173F">
        <w:rPr>
          <w:rFonts w:eastAsia="Calibri"/>
          <w:sz w:val="28"/>
          <w:szCs w:val="28"/>
        </w:rPr>
        <w:t xml:space="preserve"> от 20.08.2026, </w:t>
      </w:r>
      <w:r w:rsidRPr="0020173F">
        <w:rPr>
          <w:sz w:val="28"/>
          <w:szCs w:val="28"/>
        </w:rPr>
        <w:t xml:space="preserve">и возникновении необходимости в оценке рыночной стоимости </w:t>
      </w:r>
      <w:r w:rsidRPr="0020173F">
        <w:rPr>
          <w:bCs/>
          <w:sz w:val="28"/>
          <w:szCs w:val="28"/>
        </w:rPr>
        <w:t>по договорам на установку и эксплуатацию рекламной конструкции;</w:t>
      </w:r>
    </w:p>
    <w:p w14:paraId="0033AA2B" w14:textId="77777777" w:rsidR="0016340D" w:rsidRPr="0020173F" w:rsidRDefault="0016340D" w:rsidP="0016340D">
      <w:pPr>
        <w:spacing w:line="276" w:lineRule="auto"/>
        <w:jc w:val="both"/>
        <w:rPr>
          <w:sz w:val="28"/>
          <w:szCs w:val="28"/>
        </w:rPr>
      </w:pPr>
      <w:r w:rsidRPr="0020173F">
        <w:rPr>
          <w:bCs/>
          <w:sz w:val="28"/>
          <w:szCs w:val="28"/>
        </w:rPr>
        <w:lastRenderedPageBreak/>
        <w:t xml:space="preserve">- </w:t>
      </w:r>
      <w:r w:rsidRPr="0020173F">
        <w:rPr>
          <w:sz w:val="28"/>
          <w:szCs w:val="28"/>
        </w:rPr>
        <w:t>7 мест установки</w:t>
      </w:r>
      <w:r w:rsidRPr="0020173F">
        <w:rPr>
          <w:rFonts w:eastAsia="Calibri"/>
          <w:sz w:val="28"/>
          <w:szCs w:val="28"/>
        </w:rPr>
        <w:t xml:space="preserve"> </w:t>
      </w:r>
      <w:r w:rsidRPr="0020173F">
        <w:rPr>
          <w:sz w:val="28"/>
          <w:szCs w:val="28"/>
        </w:rPr>
        <w:t>рекламных конструкций при завершения судебных разбирательств в отношении данных рекламных конструкций.</w:t>
      </w:r>
    </w:p>
    <w:p w14:paraId="5913F452" w14:textId="77777777" w:rsidR="0016340D" w:rsidRPr="0020173F" w:rsidRDefault="0016340D" w:rsidP="0016340D">
      <w:pPr>
        <w:spacing w:line="276" w:lineRule="auto"/>
        <w:jc w:val="both"/>
        <w:rPr>
          <w:sz w:val="28"/>
          <w:szCs w:val="28"/>
        </w:rPr>
      </w:pPr>
      <w:r w:rsidRPr="0020173F">
        <w:rPr>
          <w:sz w:val="28"/>
          <w:szCs w:val="28"/>
        </w:rPr>
        <w:t>- в соответствии с проектом муниципальной программы «Развитие потребительского рынка в городском округе Тольятти на 2027-2031 годы», предусмотрено включение в Схему размещения рекламных конструкций</w:t>
      </w:r>
      <w:r w:rsidRPr="0020173F">
        <w:rPr>
          <w:sz w:val="28"/>
          <w:szCs w:val="28"/>
        </w:rPr>
        <w:br/>
        <w:t>20 мест установки рекламных конструкций на земельных участках, находящихся в муниципальной собственности.</w:t>
      </w:r>
    </w:p>
    <w:p w14:paraId="6D90D4ED" w14:textId="77777777" w:rsidR="0016340D" w:rsidRPr="002635A3" w:rsidRDefault="0016340D" w:rsidP="0016340D">
      <w:pPr>
        <w:spacing w:line="276" w:lineRule="auto"/>
        <w:ind w:firstLine="709"/>
        <w:jc w:val="both"/>
        <w:rPr>
          <w:sz w:val="28"/>
          <w:szCs w:val="28"/>
        </w:rPr>
      </w:pPr>
      <w:r w:rsidRPr="0020173F">
        <w:rPr>
          <w:bCs/>
          <w:sz w:val="28"/>
          <w:szCs w:val="28"/>
        </w:rPr>
        <w:t>В рамках реализации данного мероприятия о</w:t>
      </w:r>
      <w:r w:rsidRPr="0020173F">
        <w:rPr>
          <w:sz w:val="28"/>
          <w:szCs w:val="28"/>
        </w:rPr>
        <w:t>ценка рыночной стоимости платы на право заключения договоров на установку и эксплуатацию рекламных конструкций и по договору на установку и эксплуатацию рекламных конструкций необходима для определения размера платы по на установку и эксплуатацию рекламных конструкций, заключаемым по итогам аукционов, заключение которых способствует повышению собираемости неналоговых платежей в бюджет городского округа Тольятти.</w:t>
      </w:r>
    </w:p>
    <w:p w14:paraId="4DFB0A2F" w14:textId="7274C095" w:rsidR="0016340D" w:rsidRPr="004A4423" w:rsidRDefault="0016340D" w:rsidP="0016340D">
      <w:pPr>
        <w:spacing w:line="276" w:lineRule="auto"/>
        <w:ind w:firstLine="709"/>
        <w:jc w:val="both"/>
        <w:rPr>
          <w:sz w:val="28"/>
          <w:szCs w:val="28"/>
        </w:rPr>
      </w:pPr>
      <w:r w:rsidRPr="002635A3">
        <w:rPr>
          <w:sz w:val="28"/>
          <w:szCs w:val="28"/>
        </w:rPr>
        <w:t xml:space="preserve">2. В рамках непрограммных расходов на оплату расходов в части ведения судебных дел, в которых участвует управление потребительского рынка, и </w:t>
      </w:r>
      <w:r w:rsidRPr="004A4423">
        <w:rPr>
          <w:sz w:val="28"/>
          <w:szCs w:val="28"/>
        </w:rPr>
        <w:t>осуществления работы с исполнительными документами не поступивших в администрацию городского округа Тольятти</w:t>
      </w:r>
      <w:r w:rsidR="00F33500">
        <w:rPr>
          <w:sz w:val="28"/>
          <w:szCs w:val="28"/>
        </w:rPr>
        <w:t xml:space="preserve">, </w:t>
      </w:r>
      <w:r w:rsidRPr="004A4423">
        <w:rPr>
          <w:sz w:val="28"/>
          <w:szCs w:val="28"/>
        </w:rPr>
        <w:t xml:space="preserve">в объёме </w:t>
      </w:r>
      <w:r w:rsidRPr="004A4423">
        <w:rPr>
          <w:b/>
          <w:sz w:val="28"/>
          <w:szCs w:val="28"/>
        </w:rPr>
        <w:t>1 2</w:t>
      </w:r>
      <w:r>
        <w:rPr>
          <w:b/>
          <w:sz w:val="28"/>
          <w:szCs w:val="28"/>
        </w:rPr>
        <w:t>8</w:t>
      </w:r>
      <w:r w:rsidRPr="004A4423">
        <w:rPr>
          <w:b/>
          <w:sz w:val="28"/>
          <w:szCs w:val="28"/>
        </w:rPr>
        <w:t>3 тыс. рублей</w:t>
      </w:r>
      <w:r w:rsidRPr="004A4423">
        <w:rPr>
          <w:sz w:val="28"/>
          <w:szCs w:val="28"/>
        </w:rPr>
        <w:t>, в том числе:</w:t>
      </w:r>
    </w:p>
    <w:p w14:paraId="32C29BAB" w14:textId="07E98205" w:rsidR="0016340D" w:rsidRPr="004A4423" w:rsidRDefault="0016340D" w:rsidP="0016340D">
      <w:pPr>
        <w:spacing w:line="276" w:lineRule="auto"/>
        <w:jc w:val="both"/>
        <w:rPr>
          <w:sz w:val="28"/>
          <w:szCs w:val="28"/>
        </w:rPr>
      </w:pPr>
      <w:r w:rsidRPr="004A4423">
        <w:rPr>
          <w:sz w:val="28"/>
          <w:szCs w:val="28"/>
        </w:rPr>
        <w:t xml:space="preserve">- оплата судебных расходов по решениям суда, вступивших в законную силу, в случае их поступления в администрацию городского округа Тольятти исполнительных листов по 18 судебным делам на общую сумму </w:t>
      </w:r>
      <w:r w:rsidRPr="004A4423">
        <w:rPr>
          <w:b/>
          <w:sz w:val="28"/>
          <w:szCs w:val="28"/>
        </w:rPr>
        <w:t>1 053 тыс. рублей</w:t>
      </w:r>
      <w:r w:rsidR="00F33500">
        <w:rPr>
          <w:sz w:val="28"/>
          <w:szCs w:val="28"/>
        </w:rPr>
        <w:t>;</w:t>
      </w:r>
    </w:p>
    <w:p w14:paraId="6EDACCDB" w14:textId="7661D4CF" w:rsidR="0016340D" w:rsidRPr="002635A3" w:rsidRDefault="0016340D" w:rsidP="0016340D">
      <w:pPr>
        <w:spacing w:line="276" w:lineRule="auto"/>
        <w:jc w:val="both"/>
        <w:rPr>
          <w:sz w:val="28"/>
          <w:szCs w:val="28"/>
        </w:rPr>
      </w:pPr>
      <w:r w:rsidRPr="004A4423">
        <w:rPr>
          <w:sz w:val="28"/>
          <w:szCs w:val="28"/>
        </w:rPr>
        <w:t xml:space="preserve">- оплата судебных расходов по заявлениям о взыскании судебных расходов с администрации городского округа Тольятти, находящимся в судебном процессе, по 6 судебным делам на общую сумму </w:t>
      </w:r>
      <w:r w:rsidRPr="004A4423">
        <w:rPr>
          <w:b/>
          <w:sz w:val="28"/>
          <w:szCs w:val="28"/>
        </w:rPr>
        <w:t>230 тыс</w:t>
      </w:r>
      <w:r w:rsidRPr="00D235CF">
        <w:rPr>
          <w:b/>
          <w:sz w:val="28"/>
          <w:szCs w:val="28"/>
        </w:rPr>
        <w:t>. рублей</w:t>
      </w:r>
      <w:r w:rsidR="00F33500">
        <w:rPr>
          <w:sz w:val="28"/>
          <w:szCs w:val="28"/>
        </w:rPr>
        <w:t>.</w:t>
      </w:r>
    </w:p>
    <w:p w14:paraId="5AF1D050" w14:textId="77777777" w:rsidR="0016340D" w:rsidRPr="002635A3" w:rsidRDefault="0016340D" w:rsidP="0016340D">
      <w:pPr>
        <w:spacing w:line="276" w:lineRule="auto"/>
        <w:ind w:firstLine="709"/>
        <w:jc w:val="both"/>
        <w:rPr>
          <w:sz w:val="28"/>
          <w:szCs w:val="28"/>
        </w:rPr>
      </w:pPr>
      <w:r w:rsidRPr="004E6616">
        <w:rPr>
          <w:sz w:val="28"/>
          <w:szCs w:val="28"/>
        </w:rPr>
        <w:t>В рамках непрограммных расходов необходимы для исполнения функций представления интересов администрации городского округа Тольятти в процессе и по итогам судебных разбирательств, касающихся деятельности управления потребительского рынка, и необходимостью перечисления оплаты возмещения судебных расходов, взысканных с администрации городского округа Тольятти, согласно исполнительных документов, а также при возникновении необходимости перечисления средств на депозитный счет арбитражного суда за проведение экспертизы по делам, находящимся на рассмотрении суда.</w:t>
      </w:r>
    </w:p>
    <w:p w14:paraId="4AC0317B" w14:textId="17727E07" w:rsidR="006F10F9" w:rsidRPr="008F4B78" w:rsidRDefault="0016340D" w:rsidP="008F4B78">
      <w:pPr>
        <w:spacing w:line="276" w:lineRule="auto"/>
        <w:ind w:firstLine="720"/>
        <w:jc w:val="both"/>
        <w:rPr>
          <w:bCs/>
          <w:sz w:val="28"/>
          <w:szCs w:val="28"/>
        </w:rPr>
      </w:pPr>
      <w:r>
        <w:rPr>
          <w:sz w:val="28"/>
          <w:szCs w:val="28"/>
        </w:rPr>
        <w:t xml:space="preserve">3. </w:t>
      </w:r>
      <w:r w:rsidRPr="002635A3">
        <w:rPr>
          <w:sz w:val="28"/>
          <w:szCs w:val="28"/>
        </w:rPr>
        <w:t xml:space="preserve">На </w:t>
      </w:r>
      <w:r w:rsidRPr="00614C23">
        <w:rPr>
          <w:sz w:val="28"/>
          <w:szCs w:val="28"/>
        </w:rPr>
        <w:t xml:space="preserve">2028 - 2029 годы по управлению потребительского рынка, исходя из уровня доходов, запланированы бюджетные ассигнования в объёме по </w:t>
      </w:r>
      <w:r w:rsidRPr="00614C23">
        <w:rPr>
          <w:b/>
          <w:sz w:val="28"/>
          <w:szCs w:val="28"/>
        </w:rPr>
        <w:t>8</w:t>
      </w:r>
      <w:r>
        <w:rPr>
          <w:b/>
          <w:sz w:val="28"/>
          <w:szCs w:val="28"/>
        </w:rPr>
        <w:t>30</w:t>
      </w:r>
      <w:r w:rsidRPr="00614C23">
        <w:rPr>
          <w:b/>
          <w:sz w:val="28"/>
          <w:szCs w:val="28"/>
        </w:rPr>
        <w:t xml:space="preserve"> тыс. рублей</w:t>
      </w:r>
      <w:r w:rsidRPr="00614C23">
        <w:rPr>
          <w:sz w:val="28"/>
          <w:szCs w:val="28"/>
        </w:rPr>
        <w:t xml:space="preserve"> соответственно в рамках проекта</w:t>
      </w:r>
      <w:r w:rsidRPr="00FD4EA2">
        <w:rPr>
          <w:sz w:val="28"/>
          <w:szCs w:val="28"/>
        </w:rPr>
        <w:t xml:space="preserve"> муниципальной программы «Развитие потребительского рынка в городском округе Тольятти на 202</w:t>
      </w:r>
      <w:r>
        <w:rPr>
          <w:sz w:val="28"/>
          <w:szCs w:val="28"/>
        </w:rPr>
        <w:t>7</w:t>
      </w:r>
      <w:r w:rsidRPr="00FD4EA2">
        <w:rPr>
          <w:sz w:val="28"/>
          <w:szCs w:val="28"/>
        </w:rPr>
        <w:t xml:space="preserve"> - 20</w:t>
      </w:r>
      <w:r>
        <w:rPr>
          <w:sz w:val="28"/>
          <w:szCs w:val="28"/>
        </w:rPr>
        <w:t>31</w:t>
      </w:r>
      <w:r w:rsidRPr="00FD4EA2">
        <w:rPr>
          <w:sz w:val="28"/>
          <w:szCs w:val="28"/>
        </w:rPr>
        <w:t xml:space="preserve"> годы»</w:t>
      </w:r>
      <w:r w:rsidRPr="002635A3">
        <w:rPr>
          <w:sz w:val="28"/>
          <w:szCs w:val="28"/>
        </w:rPr>
        <w:t xml:space="preserve"> на уровне планируемых объёмов бюджетных ассигнований на 202</w:t>
      </w:r>
      <w:r>
        <w:rPr>
          <w:sz w:val="28"/>
          <w:szCs w:val="28"/>
        </w:rPr>
        <w:t>7</w:t>
      </w:r>
      <w:r w:rsidR="008F4B78">
        <w:rPr>
          <w:sz w:val="28"/>
          <w:szCs w:val="28"/>
        </w:rPr>
        <w:t xml:space="preserve"> год</w:t>
      </w:r>
    </w:p>
    <w:sectPr w:rsidR="006F10F9" w:rsidRPr="008F4B78" w:rsidSect="002A4CDB">
      <w:headerReference w:type="default" r:id="rId8"/>
      <w:pgSz w:w="11906" w:h="16838" w:code="9"/>
      <w:pgMar w:top="567" w:right="851" w:bottom="567"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B0B25" w14:textId="77777777" w:rsidR="00BB393B" w:rsidRDefault="00BB393B" w:rsidP="00B5041F">
      <w:r>
        <w:separator/>
      </w:r>
    </w:p>
  </w:endnote>
  <w:endnote w:type="continuationSeparator" w:id="0">
    <w:p w14:paraId="344D5996" w14:textId="77777777" w:rsidR="00BB393B" w:rsidRDefault="00BB393B" w:rsidP="00B50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Display">
    <w:charset w:val="00"/>
    <w:family w:val="auto"/>
    <w:pitch w:val="variable"/>
    <w:sig w:usb0="A00002EF" w:usb1="4000204B"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F3EE" w14:textId="77777777" w:rsidR="00BB393B" w:rsidRDefault="00BB393B" w:rsidP="00B5041F">
      <w:r>
        <w:separator/>
      </w:r>
    </w:p>
  </w:footnote>
  <w:footnote w:type="continuationSeparator" w:id="0">
    <w:p w14:paraId="1624FCA5" w14:textId="77777777" w:rsidR="00BB393B" w:rsidRDefault="00BB393B" w:rsidP="00B50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11971" w14:textId="77777777" w:rsidR="00F90391" w:rsidRPr="00F90391" w:rsidRDefault="00F90391">
    <w:pPr>
      <w:pStyle w:val="aa"/>
      <w:jc w:val="center"/>
      <w:rPr>
        <w:sz w:val="22"/>
      </w:rPr>
    </w:pPr>
    <w:r w:rsidRPr="00F90391">
      <w:rPr>
        <w:sz w:val="22"/>
      </w:rPr>
      <w:fldChar w:fldCharType="begin"/>
    </w:r>
    <w:r w:rsidRPr="00F90391">
      <w:rPr>
        <w:sz w:val="22"/>
      </w:rPr>
      <w:instrText>PAGE   \* MERGEFORMAT</w:instrText>
    </w:r>
    <w:r w:rsidRPr="00F90391">
      <w:rPr>
        <w:sz w:val="22"/>
      </w:rPr>
      <w:fldChar w:fldCharType="separate"/>
    </w:r>
    <w:r w:rsidR="004D12B4" w:rsidRPr="004D12B4">
      <w:rPr>
        <w:noProof/>
        <w:sz w:val="22"/>
        <w:lang w:val="ru-RU"/>
      </w:rPr>
      <w:t>2</w:t>
    </w:r>
    <w:r w:rsidRPr="00F90391">
      <w:rPr>
        <w:sz w:val="22"/>
      </w:rPr>
      <w:fldChar w:fldCharType="end"/>
    </w:r>
  </w:p>
  <w:p w14:paraId="281BECF7" w14:textId="77777777" w:rsidR="00F90391" w:rsidRDefault="00F9039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B330D"/>
    <w:multiLevelType w:val="hybridMultilevel"/>
    <w:tmpl w:val="AC7A7AAA"/>
    <w:lvl w:ilvl="0" w:tplc="D7EE80FC">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 w15:restartNumberingAfterBreak="0">
    <w:nsid w:val="047D4D2B"/>
    <w:multiLevelType w:val="hybridMultilevel"/>
    <w:tmpl w:val="1A208334"/>
    <w:lvl w:ilvl="0" w:tplc="C0EE0016">
      <w:start w:val="1"/>
      <w:numFmt w:val="bullet"/>
      <w:lvlText w:val=""/>
      <w:lvlJc w:val="left"/>
      <w:pPr>
        <w:ind w:left="1500" w:hanging="360"/>
      </w:pPr>
      <w:rPr>
        <w:rFonts w:ascii="Symbol" w:hAnsi="Symbol" w:hint="default"/>
        <w:color w:val="auto"/>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 w15:restartNumberingAfterBreak="0">
    <w:nsid w:val="060F1154"/>
    <w:multiLevelType w:val="hybridMultilevel"/>
    <w:tmpl w:val="1C7E72E8"/>
    <w:lvl w:ilvl="0" w:tplc="0419000D">
      <w:start w:val="1"/>
      <w:numFmt w:val="bullet"/>
      <w:lvlText w:val=""/>
      <w:lvlJc w:val="left"/>
      <w:pPr>
        <w:ind w:left="1545" w:hanging="360"/>
      </w:pPr>
      <w:rPr>
        <w:rFonts w:ascii="Wingdings" w:hAnsi="Wingdings" w:hint="default"/>
      </w:rPr>
    </w:lvl>
    <w:lvl w:ilvl="1" w:tplc="04190003" w:tentative="1">
      <w:start w:val="1"/>
      <w:numFmt w:val="bullet"/>
      <w:lvlText w:val="o"/>
      <w:lvlJc w:val="left"/>
      <w:pPr>
        <w:ind w:left="2265" w:hanging="360"/>
      </w:pPr>
      <w:rPr>
        <w:rFonts w:ascii="Courier New" w:hAnsi="Courier New" w:cs="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cs="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cs="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3" w15:restartNumberingAfterBreak="0">
    <w:nsid w:val="0BB420A8"/>
    <w:multiLevelType w:val="hybridMultilevel"/>
    <w:tmpl w:val="0AFEFB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8A3256"/>
    <w:multiLevelType w:val="hybridMultilevel"/>
    <w:tmpl w:val="962EDBA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15:restartNumberingAfterBreak="0">
    <w:nsid w:val="0EBB5BC5"/>
    <w:multiLevelType w:val="hybridMultilevel"/>
    <w:tmpl w:val="468856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23E7BDA"/>
    <w:multiLevelType w:val="hybridMultilevel"/>
    <w:tmpl w:val="B232AB44"/>
    <w:lvl w:ilvl="0" w:tplc="FE0E1CD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2DD4EC3"/>
    <w:multiLevelType w:val="hybridMultilevel"/>
    <w:tmpl w:val="03762F18"/>
    <w:lvl w:ilvl="0" w:tplc="073AB3FE">
      <w:start w:val="1"/>
      <w:numFmt w:val="bullet"/>
      <w:lvlText w:val=""/>
      <w:lvlJc w:val="left"/>
      <w:pPr>
        <w:ind w:left="1080" w:hanging="360"/>
      </w:pPr>
      <w:rPr>
        <w:rFonts w:ascii="Wingdings" w:hAnsi="Wingding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7B82C16"/>
    <w:multiLevelType w:val="hybridMultilevel"/>
    <w:tmpl w:val="99BC3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CF7B21"/>
    <w:multiLevelType w:val="hybridMultilevel"/>
    <w:tmpl w:val="B79A00CE"/>
    <w:lvl w:ilvl="0" w:tplc="5434DF3C">
      <w:start w:val="1"/>
      <w:numFmt w:val="bullet"/>
      <w:lvlText w:val=""/>
      <w:lvlJc w:val="left"/>
      <w:pPr>
        <w:ind w:left="1530" w:hanging="360"/>
      </w:pPr>
      <w:rPr>
        <w:rFonts w:ascii="Symbol" w:hAnsi="Symbol" w:hint="default"/>
        <w:color w:val="auto"/>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10" w15:restartNumberingAfterBreak="0">
    <w:nsid w:val="243715C7"/>
    <w:multiLevelType w:val="hybridMultilevel"/>
    <w:tmpl w:val="DE04022C"/>
    <w:lvl w:ilvl="0" w:tplc="B9E8A67E">
      <w:start w:val="1"/>
      <w:numFmt w:val="bullet"/>
      <w:lvlText w:val=""/>
      <w:lvlJc w:val="left"/>
      <w:pPr>
        <w:ind w:left="1287" w:hanging="360"/>
      </w:pPr>
      <w:rPr>
        <w:rFonts w:ascii="Wingdings" w:hAnsi="Wingdings"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7FA6031"/>
    <w:multiLevelType w:val="hybridMultilevel"/>
    <w:tmpl w:val="75629862"/>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FC3185D"/>
    <w:multiLevelType w:val="hybridMultilevel"/>
    <w:tmpl w:val="34121534"/>
    <w:lvl w:ilvl="0" w:tplc="04190001">
      <w:start w:val="1"/>
      <w:numFmt w:val="bullet"/>
      <w:lvlText w:val=""/>
      <w:lvlJc w:val="left"/>
      <w:pPr>
        <w:ind w:left="502" w:hanging="360"/>
      </w:pPr>
      <w:rPr>
        <w:rFonts w:ascii="Symbol" w:hAnsi="Symbol" w:hint="default"/>
        <w:color w:val="auto"/>
      </w:rPr>
    </w:lvl>
    <w:lvl w:ilvl="1" w:tplc="04190003" w:tentative="1">
      <w:start w:val="1"/>
      <w:numFmt w:val="bullet"/>
      <w:lvlText w:val="o"/>
      <w:lvlJc w:val="left"/>
      <w:pPr>
        <w:ind w:left="655" w:hanging="360"/>
      </w:pPr>
      <w:rPr>
        <w:rFonts w:ascii="Courier New" w:hAnsi="Courier New" w:cs="Courier New" w:hint="default"/>
      </w:rPr>
    </w:lvl>
    <w:lvl w:ilvl="2" w:tplc="04190005" w:tentative="1">
      <w:start w:val="1"/>
      <w:numFmt w:val="bullet"/>
      <w:lvlText w:val=""/>
      <w:lvlJc w:val="left"/>
      <w:pPr>
        <w:ind w:left="1375" w:hanging="360"/>
      </w:pPr>
      <w:rPr>
        <w:rFonts w:ascii="Wingdings" w:hAnsi="Wingdings" w:hint="default"/>
      </w:rPr>
    </w:lvl>
    <w:lvl w:ilvl="3" w:tplc="04190001" w:tentative="1">
      <w:start w:val="1"/>
      <w:numFmt w:val="bullet"/>
      <w:lvlText w:val=""/>
      <w:lvlJc w:val="left"/>
      <w:pPr>
        <w:ind w:left="2095" w:hanging="360"/>
      </w:pPr>
      <w:rPr>
        <w:rFonts w:ascii="Symbol" w:hAnsi="Symbol" w:hint="default"/>
      </w:rPr>
    </w:lvl>
    <w:lvl w:ilvl="4" w:tplc="04190003" w:tentative="1">
      <w:start w:val="1"/>
      <w:numFmt w:val="bullet"/>
      <w:lvlText w:val="o"/>
      <w:lvlJc w:val="left"/>
      <w:pPr>
        <w:ind w:left="2815" w:hanging="360"/>
      </w:pPr>
      <w:rPr>
        <w:rFonts w:ascii="Courier New" w:hAnsi="Courier New" w:cs="Courier New" w:hint="default"/>
      </w:rPr>
    </w:lvl>
    <w:lvl w:ilvl="5" w:tplc="04190005" w:tentative="1">
      <w:start w:val="1"/>
      <w:numFmt w:val="bullet"/>
      <w:lvlText w:val=""/>
      <w:lvlJc w:val="left"/>
      <w:pPr>
        <w:ind w:left="3535" w:hanging="360"/>
      </w:pPr>
      <w:rPr>
        <w:rFonts w:ascii="Wingdings" w:hAnsi="Wingdings" w:hint="default"/>
      </w:rPr>
    </w:lvl>
    <w:lvl w:ilvl="6" w:tplc="04190001" w:tentative="1">
      <w:start w:val="1"/>
      <w:numFmt w:val="bullet"/>
      <w:lvlText w:val=""/>
      <w:lvlJc w:val="left"/>
      <w:pPr>
        <w:ind w:left="4255" w:hanging="360"/>
      </w:pPr>
      <w:rPr>
        <w:rFonts w:ascii="Symbol" w:hAnsi="Symbol" w:hint="default"/>
      </w:rPr>
    </w:lvl>
    <w:lvl w:ilvl="7" w:tplc="04190003" w:tentative="1">
      <w:start w:val="1"/>
      <w:numFmt w:val="bullet"/>
      <w:lvlText w:val="o"/>
      <w:lvlJc w:val="left"/>
      <w:pPr>
        <w:ind w:left="4975" w:hanging="360"/>
      </w:pPr>
      <w:rPr>
        <w:rFonts w:ascii="Courier New" w:hAnsi="Courier New" w:cs="Courier New" w:hint="default"/>
      </w:rPr>
    </w:lvl>
    <w:lvl w:ilvl="8" w:tplc="04190005" w:tentative="1">
      <w:start w:val="1"/>
      <w:numFmt w:val="bullet"/>
      <w:lvlText w:val=""/>
      <w:lvlJc w:val="left"/>
      <w:pPr>
        <w:ind w:left="5695" w:hanging="360"/>
      </w:pPr>
      <w:rPr>
        <w:rFonts w:ascii="Wingdings" w:hAnsi="Wingdings" w:hint="default"/>
      </w:rPr>
    </w:lvl>
  </w:abstractNum>
  <w:abstractNum w:abstractNumId="13" w15:restartNumberingAfterBreak="0">
    <w:nsid w:val="33033E20"/>
    <w:multiLevelType w:val="hybridMultilevel"/>
    <w:tmpl w:val="5CC0CA02"/>
    <w:lvl w:ilvl="0" w:tplc="7B9C846A">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373B223C"/>
    <w:multiLevelType w:val="hybridMultilevel"/>
    <w:tmpl w:val="9634C892"/>
    <w:lvl w:ilvl="0" w:tplc="04190001">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15" w15:restartNumberingAfterBreak="0">
    <w:nsid w:val="39B645B5"/>
    <w:multiLevelType w:val="hybridMultilevel"/>
    <w:tmpl w:val="66CACF78"/>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hint="default"/>
      </w:rPr>
    </w:lvl>
    <w:lvl w:ilvl="8" w:tplc="04190005">
      <w:start w:val="1"/>
      <w:numFmt w:val="bullet"/>
      <w:lvlText w:val=""/>
      <w:lvlJc w:val="left"/>
      <w:pPr>
        <w:ind w:left="6688" w:hanging="360"/>
      </w:pPr>
      <w:rPr>
        <w:rFonts w:ascii="Wingdings" w:hAnsi="Wingdings" w:hint="default"/>
      </w:rPr>
    </w:lvl>
  </w:abstractNum>
  <w:abstractNum w:abstractNumId="16" w15:restartNumberingAfterBreak="0">
    <w:nsid w:val="3EEF148D"/>
    <w:multiLevelType w:val="hybridMultilevel"/>
    <w:tmpl w:val="2AB4982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7" w15:restartNumberingAfterBreak="0">
    <w:nsid w:val="3FE03355"/>
    <w:multiLevelType w:val="hybridMultilevel"/>
    <w:tmpl w:val="4FB64B76"/>
    <w:lvl w:ilvl="0" w:tplc="0419000D">
      <w:start w:val="1"/>
      <w:numFmt w:val="bullet"/>
      <w:lvlText w:val=""/>
      <w:lvlJc w:val="left"/>
      <w:pPr>
        <w:ind w:left="1070" w:hanging="360"/>
      </w:pPr>
      <w:rPr>
        <w:rFonts w:ascii="Wingdings" w:hAnsi="Wingdings" w:hint="default"/>
        <w:color w:val="auto"/>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8" w15:restartNumberingAfterBreak="0">
    <w:nsid w:val="4269001F"/>
    <w:multiLevelType w:val="hybridMultilevel"/>
    <w:tmpl w:val="71F2DB46"/>
    <w:lvl w:ilvl="0" w:tplc="88E2A610">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834E1C"/>
    <w:multiLevelType w:val="hybridMultilevel"/>
    <w:tmpl w:val="122222AE"/>
    <w:lvl w:ilvl="0" w:tplc="B504F2FA">
      <w:start w:val="1"/>
      <w:numFmt w:val="bullet"/>
      <w:lvlText w:val=""/>
      <w:lvlJc w:val="left"/>
      <w:pPr>
        <w:ind w:left="720" w:hanging="360"/>
      </w:pPr>
      <w:rPr>
        <w:rFonts w:ascii="Wingdings" w:hAnsi="Wingdings"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C4E13B0"/>
    <w:multiLevelType w:val="hybridMultilevel"/>
    <w:tmpl w:val="F040513E"/>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4D1432B4"/>
    <w:multiLevelType w:val="hybridMultilevel"/>
    <w:tmpl w:val="CFCEA3A0"/>
    <w:lvl w:ilvl="0" w:tplc="0419000D">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4EAA22EB"/>
    <w:multiLevelType w:val="hybridMultilevel"/>
    <w:tmpl w:val="B1B4D606"/>
    <w:lvl w:ilvl="0" w:tplc="04190001">
      <w:start w:val="1"/>
      <w:numFmt w:val="bullet"/>
      <w:lvlText w:val=""/>
      <w:lvlJc w:val="left"/>
      <w:pPr>
        <w:ind w:left="1004" w:hanging="360"/>
      </w:pPr>
      <w:rPr>
        <w:rFonts w:ascii="Symbol" w:hAnsi="Symbol"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54476983"/>
    <w:multiLevelType w:val="hybridMultilevel"/>
    <w:tmpl w:val="E1E8FB6E"/>
    <w:lvl w:ilvl="0" w:tplc="0419000D">
      <w:start w:val="1"/>
      <w:numFmt w:val="bullet"/>
      <w:lvlText w:val=""/>
      <w:lvlJc w:val="left"/>
      <w:pPr>
        <w:ind w:left="1353"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B4F397F"/>
    <w:multiLevelType w:val="hybridMultilevel"/>
    <w:tmpl w:val="BC220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090234"/>
    <w:multiLevelType w:val="hybridMultilevel"/>
    <w:tmpl w:val="A9280AEE"/>
    <w:lvl w:ilvl="0" w:tplc="04190001">
      <w:start w:val="1"/>
      <w:numFmt w:val="bullet"/>
      <w:lvlText w:val=""/>
      <w:lvlJc w:val="left"/>
      <w:pPr>
        <w:ind w:left="1495"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2B0534E"/>
    <w:multiLevelType w:val="hybridMultilevel"/>
    <w:tmpl w:val="448E63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3D23DA2"/>
    <w:multiLevelType w:val="hybridMultilevel"/>
    <w:tmpl w:val="3244DAC0"/>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4F83AE2"/>
    <w:multiLevelType w:val="hybridMultilevel"/>
    <w:tmpl w:val="752A2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455E36"/>
    <w:multiLevelType w:val="hybridMultilevel"/>
    <w:tmpl w:val="25488AF0"/>
    <w:lvl w:ilvl="0" w:tplc="04190001">
      <w:start w:val="1"/>
      <w:numFmt w:val="bullet"/>
      <w:lvlText w:val=""/>
      <w:lvlJc w:val="left"/>
      <w:pPr>
        <w:ind w:left="1860" w:hanging="360"/>
      </w:pPr>
      <w:rPr>
        <w:rFonts w:ascii="Symbol" w:hAnsi="Symbol" w:hint="default"/>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30" w15:restartNumberingAfterBreak="0">
    <w:nsid w:val="67A03119"/>
    <w:multiLevelType w:val="hybridMultilevel"/>
    <w:tmpl w:val="95B02B52"/>
    <w:lvl w:ilvl="0" w:tplc="7332C3C4">
      <w:start w:val="1"/>
      <w:numFmt w:val="bullet"/>
      <w:lvlText w:val="-"/>
      <w:lvlJc w:val="left"/>
      <w:pPr>
        <w:ind w:left="720" w:hanging="360"/>
      </w:pPr>
      <w:rPr>
        <w:rFonts w:ascii="Sitka Display" w:hAnsi="Sitka Display"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D2B4E49"/>
    <w:multiLevelType w:val="hybridMultilevel"/>
    <w:tmpl w:val="29C27AC2"/>
    <w:lvl w:ilvl="0" w:tplc="75A4ACA0">
      <w:start w:val="1"/>
      <w:numFmt w:val="bullet"/>
      <w:lvlText w:val=""/>
      <w:lvlJc w:val="left"/>
      <w:pPr>
        <w:ind w:left="3763"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FE876C4"/>
    <w:multiLevelType w:val="hybridMultilevel"/>
    <w:tmpl w:val="98EC04BE"/>
    <w:lvl w:ilvl="0" w:tplc="71206B6A">
      <w:start w:val="1"/>
      <w:numFmt w:val="bullet"/>
      <w:lvlText w:val=""/>
      <w:lvlJc w:val="left"/>
      <w:pPr>
        <w:ind w:left="1365" w:hanging="360"/>
      </w:pPr>
      <w:rPr>
        <w:rFonts w:ascii="Symbol" w:hAnsi="Symbol" w:hint="default"/>
        <w:color w:val="auto"/>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7214491A"/>
    <w:multiLevelType w:val="hybridMultilevel"/>
    <w:tmpl w:val="6C6277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2E46D90"/>
    <w:multiLevelType w:val="hybridMultilevel"/>
    <w:tmpl w:val="718205E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2689C"/>
    <w:multiLevelType w:val="multilevel"/>
    <w:tmpl w:val="CBA066C4"/>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A043A2C"/>
    <w:multiLevelType w:val="hybridMultilevel"/>
    <w:tmpl w:val="A5F4EF5A"/>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7" w15:restartNumberingAfterBreak="0">
    <w:nsid w:val="7F122A29"/>
    <w:multiLevelType w:val="hybridMultilevel"/>
    <w:tmpl w:val="316A33B6"/>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25"/>
  </w:num>
  <w:num w:numId="3">
    <w:abstractNumId w:val="25"/>
  </w:num>
  <w:num w:numId="4">
    <w:abstractNumId w:val="29"/>
  </w:num>
  <w:num w:numId="5">
    <w:abstractNumId w:val="23"/>
  </w:num>
  <w:num w:numId="6">
    <w:abstractNumId w:val="1"/>
  </w:num>
  <w:num w:numId="7">
    <w:abstractNumId w:val="6"/>
  </w:num>
  <w:num w:numId="8">
    <w:abstractNumId w:val="33"/>
  </w:num>
  <w:num w:numId="9">
    <w:abstractNumId w:val="37"/>
  </w:num>
  <w:num w:numId="10">
    <w:abstractNumId w:val="7"/>
  </w:num>
  <w:num w:numId="11">
    <w:abstractNumId w:val="10"/>
  </w:num>
  <w:num w:numId="12">
    <w:abstractNumId w:val="12"/>
  </w:num>
  <w:num w:numId="13">
    <w:abstractNumId w:val="22"/>
  </w:num>
  <w:num w:numId="14">
    <w:abstractNumId w:val="32"/>
  </w:num>
  <w:num w:numId="15">
    <w:abstractNumId w:val="9"/>
  </w:num>
  <w:num w:numId="16">
    <w:abstractNumId w:val="20"/>
  </w:num>
  <w:num w:numId="17">
    <w:abstractNumId w:val="31"/>
  </w:num>
  <w:num w:numId="18">
    <w:abstractNumId w:val="17"/>
  </w:num>
  <w:num w:numId="19">
    <w:abstractNumId w:val="5"/>
  </w:num>
  <w:num w:numId="20">
    <w:abstractNumId w:val="21"/>
  </w:num>
  <w:num w:numId="21">
    <w:abstractNumId w:val="11"/>
  </w:num>
  <w:num w:numId="22">
    <w:abstractNumId w:val="2"/>
  </w:num>
  <w:num w:numId="23">
    <w:abstractNumId w:val="18"/>
  </w:num>
  <w:num w:numId="24">
    <w:abstractNumId w:val="13"/>
  </w:num>
  <w:num w:numId="25">
    <w:abstractNumId w:val="19"/>
  </w:num>
  <w:num w:numId="26">
    <w:abstractNumId w:val="4"/>
  </w:num>
  <w:num w:numId="27">
    <w:abstractNumId w:val="16"/>
  </w:num>
  <w:num w:numId="28">
    <w:abstractNumId w:val="36"/>
  </w:num>
  <w:num w:numId="29">
    <w:abstractNumId w:val="14"/>
  </w:num>
  <w:num w:numId="30">
    <w:abstractNumId w:val="27"/>
  </w:num>
  <w:num w:numId="31">
    <w:abstractNumId w:val="26"/>
  </w:num>
  <w:num w:numId="32">
    <w:abstractNumId w:val="3"/>
  </w:num>
  <w:num w:numId="33">
    <w:abstractNumId w:val="8"/>
  </w:num>
  <w:num w:numId="34">
    <w:abstractNumId w:val="28"/>
  </w:num>
  <w:num w:numId="35">
    <w:abstractNumId w:val="24"/>
  </w:num>
  <w:num w:numId="36">
    <w:abstractNumId w:val="34"/>
  </w:num>
  <w:num w:numId="37">
    <w:abstractNumId w:val="30"/>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2F2"/>
    <w:rsid w:val="00000A3B"/>
    <w:rsid w:val="00000E81"/>
    <w:rsid w:val="0000273B"/>
    <w:rsid w:val="000028C2"/>
    <w:rsid w:val="00002BE5"/>
    <w:rsid w:val="000041EE"/>
    <w:rsid w:val="00004B67"/>
    <w:rsid w:val="000058BF"/>
    <w:rsid w:val="00005FF3"/>
    <w:rsid w:val="00006208"/>
    <w:rsid w:val="000062A4"/>
    <w:rsid w:val="00006857"/>
    <w:rsid w:val="00006B51"/>
    <w:rsid w:val="00007DBF"/>
    <w:rsid w:val="00010209"/>
    <w:rsid w:val="00010258"/>
    <w:rsid w:val="00013C04"/>
    <w:rsid w:val="000146E3"/>
    <w:rsid w:val="00015929"/>
    <w:rsid w:val="0001746F"/>
    <w:rsid w:val="00017D11"/>
    <w:rsid w:val="000212CA"/>
    <w:rsid w:val="00021A93"/>
    <w:rsid w:val="000224C6"/>
    <w:rsid w:val="00022A1B"/>
    <w:rsid w:val="00022F77"/>
    <w:rsid w:val="0002334A"/>
    <w:rsid w:val="000233B0"/>
    <w:rsid w:val="000233E8"/>
    <w:rsid w:val="000236A3"/>
    <w:rsid w:val="000237E3"/>
    <w:rsid w:val="00023898"/>
    <w:rsid w:val="00024624"/>
    <w:rsid w:val="00025090"/>
    <w:rsid w:val="00026207"/>
    <w:rsid w:val="00026AF0"/>
    <w:rsid w:val="00027E20"/>
    <w:rsid w:val="00030725"/>
    <w:rsid w:val="00030F6F"/>
    <w:rsid w:val="00031965"/>
    <w:rsid w:val="00031E15"/>
    <w:rsid w:val="00031F8D"/>
    <w:rsid w:val="000321BD"/>
    <w:rsid w:val="00032DC0"/>
    <w:rsid w:val="00032EE3"/>
    <w:rsid w:val="00033361"/>
    <w:rsid w:val="000333A7"/>
    <w:rsid w:val="0003468D"/>
    <w:rsid w:val="00036A77"/>
    <w:rsid w:val="000370E1"/>
    <w:rsid w:val="0003728E"/>
    <w:rsid w:val="00037F3A"/>
    <w:rsid w:val="000409B5"/>
    <w:rsid w:val="000414D5"/>
    <w:rsid w:val="0004179F"/>
    <w:rsid w:val="00043122"/>
    <w:rsid w:val="000432C3"/>
    <w:rsid w:val="000447DA"/>
    <w:rsid w:val="0004516F"/>
    <w:rsid w:val="00045558"/>
    <w:rsid w:val="00046E4C"/>
    <w:rsid w:val="00047478"/>
    <w:rsid w:val="00047738"/>
    <w:rsid w:val="000519F8"/>
    <w:rsid w:val="00051EF6"/>
    <w:rsid w:val="00052C23"/>
    <w:rsid w:val="00052F84"/>
    <w:rsid w:val="0005357F"/>
    <w:rsid w:val="00053AF2"/>
    <w:rsid w:val="00054C99"/>
    <w:rsid w:val="00055222"/>
    <w:rsid w:val="000569DD"/>
    <w:rsid w:val="00060953"/>
    <w:rsid w:val="00062C9B"/>
    <w:rsid w:val="00062EA0"/>
    <w:rsid w:val="00063675"/>
    <w:rsid w:val="000646DC"/>
    <w:rsid w:val="000658E8"/>
    <w:rsid w:val="000666D0"/>
    <w:rsid w:val="00067090"/>
    <w:rsid w:val="00070256"/>
    <w:rsid w:val="0007069F"/>
    <w:rsid w:val="00072B77"/>
    <w:rsid w:val="00074AD7"/>
    <w:rsid w:val="0007545C"/>
    <w:rsid w:val="00076586"/>
    <w:rsid w:val="00077059"/>
    <w:rsid w:val="00077364"/>
    <w:rsid w:val="00077919"/>
    <w:rsid w:val="00080C3B"/>
    <w:rsid w:val="00080EB2"/>
    <w:rsid w:val="000811D1"/>
    <w:rsid w:val="0008147F"/>
    <w:rsid w:val="000825E8"/>
    <w:rsid w:val="00082AA9"/>
    <w:rsid w:val="00083B57"/>
    <w:rsid w:val="0008527D"/>
    <w:rsid w:val="00085A1D"/>
    <w:rsid w:val="00085F52"/>
    <w:rsid w:val="000860C6"/>
    <w:rsid w:val="00086E1C"/>
    <w:rsid w:val="00086E85"/>
    <w:rsid w:val="00087162"/>
    <w:rsid w:val="00087737"/>
    <w:rsid w:val="00090261"/>
    <w:rsid w:val="000906C0"/>
    <w:rsid w:val="00091CBA"/>
    <w:rsid w:val="00091E3B"/>
    <w:rsid w:val="000925BC"/>
    <w:rsid w:val="0009262B"/>
    <w:rsid w:val="00092B9C"/>
    <w:rsid w:val="000933B3"/>
    <w:rsid w:val="000935E5"/>
    <w:rsid w:val="000943D1"/>
    <w:rsid w:val="00095172"/>
    <w:rsid w:val="00095274"/>
    <w:rsid w:val="00095516"/>
    <w:rsid w:val="0009594A"/>
    <w:rsid w:val="00095984"/>
    <w:rsid w:val="000959F1"/>
    <w:rsid w:val="0009611F"/>
    <w:rsid w:val="00096A2C"/>
    <w:rsid w:val="000977AF"/>
    <w:rsid w:val="000A0051"/>
    <w:rsid w:val="000A0447"/>
    <w:rsid w:val="000A092B"/>
    <w:rsid w:val="000A1026"/>
    <w:rsid w:val="000A19C6"/>
    <w:rsid w:val="000A1C0C"/>
    <w:rsid w:val="000A1CD6"/>
    <w:rsid w:val="000A2229"/>
    <w:rsid w:val="000A28FB"/>
    <w:rsid w:val="000A2A7D"/>
    <w:rsid w:val="000A3F61"/>
    <w:rsid w:val="000A4198"/>
    <w:rsid w:val="000A4DB8"/>
    <w:rsid w:val="000A6372"/>
    <w:rsid w:val="000A6532"/>
    <w:rsid w:val="000A679D"/>
    <w:rsid w:val="000A67D6"/>
    <w:rsid w:val="000A6801"/>
    <w:rsid w:val="000B0339"/>
    <w:rsid w:val="000B060F"/>
    <w:rsid w:val="000B0C6F"/>
    <w:rsid w:val="000B1462"/>
    <w:rsid w:val="000B1625"/>
    <w:rsid w:val="000B1A53"/>
    <w:rsid w:val="000B1D8F"/>
    <w:rsid w:val="000B1DD7"/>
    <w:rsid w:val="000B24BF"/>
    <w:rsid w:val="000B3F27"/>
    <w:rsid w:val="000B4601"/>
    <w:rsid w:val="000B4780"/>
    <w:rsid w:val="000B4D5D"/>
    <w:rsid w:val="000B667B"/>
    <w:rsid w:val="000B7CDF"/>
    <w:rsid w:val="000C0C9B"/>
    <w:rsid w:val="000C24BE"/>
    <w:rsid w:val="000C286C"/>
    <w:rsid w:val="000C2D8B"/>
    <w:rsid w:val="000C32C7"/>
    <w:rsid w:val="000C36DC"/>
    <w:rsid w:val="000C4127"/>
    <w:rsid w:val="000C4191"/>
    <w:rsid w:val="000C5D58"/>
    <w:rsid w:val="000D01AF"/>
    <w:rsid w:val="000D03C8"/>
    <w:rsid w:val="000D0912"/>
    <w:rsid w:val="000D2CBB"/>
    <w:rsid w:val="000D3328"/>
    <w:rsid w:val="000D4962"/>
    <w:rsid w:val="000D4970"/>
    <w:rsid w:val="000D4D91"/>
    <w:rsid w:val="000D5549"/>
    <w:rsid w:val="000D5C72"/>
    <w:rsid w:val="000D68E3"/>
    <w:rsid w:val="000D7000"/>
    <w:rsid w:val="000E19FC"/>
    <w:rsid w:val="000E1B68"/>
    <w:rsid w:val="000E25BF"/>
    <w:rsid w:val="000E2D4B"/>
    <w:rsid w:val="000E4218"/>
    <w:rsid w:val="000E68C4"/>
    <w:rsid w:val="000E6AE7"/>
    <w:rsid w:val="000E6B54"/>
    <w:rsid w:val="000E6E86"/>
    <w:rsid w:val="000E75C7"/>
    <w:rsid w:val="000E77C3"/>
    <w:rsid w:val="000F016E"/>
    <w:rsid w:val="000F046D"/>
    <w:rsid w:val="000F0B39"/>
    <w:rsid w:val="000F1533"/>
    <w:rsid w:val="000F1984"/>
    <w:rsid w:val="000F21EE"/>
    <w:rsid w:val="000F287E"/>
    <w:rsid w:val="000F37C9"/>
    <w:rsid w:val="000F3835"/>
    <w:rsid w:val="000F534E"/>
    <w:rsid w:val="000F53F7"/>
    <w:rsid w:val="000F5967"/>
    <w:rsid w:val="000F5C98"/>
    <w:rsid w:val="000F698F"/>
    <w:rsid w:val="000F71B0"/>
    <w:rsid w:val="000F72F0"/>
    <w:rsid w:val="000F7522"/>
    <w:rsid w:val="000F7591"/>
    <w:rsid w:val="000F7A2C"/>
    <w:rsid w:val="000F7CAB"/>
    <w:rsid w:val="00100299"/>
    <w:rsid w:val="00100C49"/>
    <w:rsid w:val="00103405"/>
    <w:rsid w:val="001036FB"/>
    <w:rsid w:val="00103D11"/>
    <w:rsid w:val="001047AF"/>
    <w:rsid w:val="0010504D"/>
    <w:rsid w:val="00105316"/>
    <w:rsid w:val="0010615B"/>
    <w:rsid w:val="00106228"/>
    <w:rsid w:val="00106252"/>
    <w:rsid w:val="00106363"/>
    <w:rsid w:val="001063EB"/>
    <w:rsid w:val="00106C1F"/>
    <w:rsid w:val="00106E09"/>
    <w:rsid w:val="001073CD"/>
    <w:rsid w:val="0010747E"/>
    <w:rsid w:val="0011027B"/>
    <w:rsid w:val="001104FD"/>
    <w:rsid w:val="00110AA3"/>
    <w:rsid w:val="00111248"/>
    <w:rsid w:val="0011274E"/>
    <w:rsid w:val="00112863"/>
    <w:rsid w:val="0011533E"/>
    <w:rsid w:val="001154BF"/>
    <w:rsid w:val="00115ABD"/>
    <w:rsid w:val="0011651A"/>
    <w:rsid w:val="001165EC"/>
    <w:rsid w:val="0011661C"/>
    <w:rsid w:val="0011672D"/>
    <w:rsid w:val="00117B62"/>
    <w:rsid w:val="00121384"/>
    <w:rsid w:val="00121C47"/>
    <w:rsid w:val="00121CB5"/>
    <w:rsid w:val="0012290C"/>
    <w:rsid w:val="00123F96"/>
    <w:rsid w:val="00124FCE"/>
    <w:rsid w:val="001250E7"/>
    <w:rsid w:val="0012513A"/>
    <w:rsid w:val="00125C85"/>
    <w:rsid w:val="001263BE"/>
    <w:rsid w:val="00126857"/>
    <w:rsid w:val="00130057"/>
    <w:rsid w:val="001303A4"/>
    <w:rsid w:val="001312E9"/>
    <w:rsid w:val="001320CC"/>
    <w:rsid w:val="00132339"/>
    <w:rsid w:val="0013336E"/>
    <w:rsid w:val="00133987"/>
    <w:rsid w:val="00133A79"/>
    <w:rsid w:val="00133E34"/>
    <w:rsid w:val="00134567"/>
    <w:rsid w:val="00134746"/>
    <w:rsid w:val="001349EC"/>
    <w:rsid w:val="00134B3A"/>
    <w:rsid w:val="00134F63"/>
    <w:rsid w:val="00135612"/>
    <w:rsid w:val="001369F4"/>
    <w:rsid w:val="0013787F"/>
    <w:rsid w:val="00137B3A"/>
    <w:rsid w:val="001402A6"/>
    <w:rsid w:val="001422BB"/>
    <w:rsid w:val="00143400"/>
    <w:rsid w:val="001451F4"/>
    <w:rsid w:val="00145A7C"/>
    <w:rsid w:val="00145BF5"/>
    <w:rsid w:val="00146130"/>
    <w:rsid w:val="00146F5E"/>
    <w:rsid w:val="001477C0"/>
    <w:rsid w:val="00147930"/>
    <w:rsid w:val="00147B62"/>
    <w:rsid w:val="0015067D"/>
    <w:rsid w:val="0015184A"/>
    <w:rsid w:val="00151969"/>
    <w:rsid w:val="00151A2C"/>
    <w:rsid w:val="001521A2"/>
    <w:rsid w:val="001523BD"/>
    <w:rsid w:val="00152853"/>
    <w:rsid w:val="00153487"/>
    <w:rsid w:val="001536F8"/>
    <w:rsid w:val="00153B9C"/>
    <w:rsid w:val="00153E9A"/>
    <w:rsid w:val="0015410A"/>
    <w:rsid w:val="001546E8"/>
    <w:rsid w:val="00154C3A"/>
    <w:rsid w:val="00155828"/>
    <w:rsid w:val="0015646A"/>
    <w:rsid w:val="00157DE7"/>
    <w:rsid w:val="00160263"/>
    <w:rsid w:val="00160F88"/>
    <w:rsid w:val="00161AC4"/>
    <w:rsid w:val="0016329C"/>
    <w:rsid w:val="0016340D"/>
    <w:rsid w:val="0016372A"/>
    <w:rsid w:val="00163ACD"/>
    <w:rsid w:val="00164062"/>
    <w:rsid w:val="0016419B"/>
    <w:rsid w:val="00165946"/>
    <w:rsid w:val="00165DA6"/>
    <w:rsid w:val="00166101"/>
    <w:rsid w:val="001674DF"/>
    <w:rsid w:val="00167AFB"/>
    <w:rsid w:val="00170389"/>
    <w:rsid w:val="00170C7B"/>
    <w:rsid w:val="00170EAC"/>
    <w:rsid w:val="00171DA3"/>
    <w:rsid w:val="00172625"/>
    <w:rsid w:val="001733F9"/>
    <w:rsid w:val="0017389E"/>
    <w:rsid w:val="00173F37"/>
    <w:rsid w:val="001740CE"/>
    <w:rsid w:val="00174298"/>
    <w:rsid w:val="001744C1"/>
    <w:rsid w:val="00174CEB"/>
    <w:rsid w:val="001755D5"/>
    <w:rsid w:val="00175891"/>
    <w:rsid w:val="00176588"/>
    <w:rsid w:val="00176B4F"/>
    <w:rsid w:val="00176D91"/>
    <w:rsid w:val="00176E0E"/>
    <w:rsid w:val="00180862"/>
    <w:rsid w:val="0018133D"/>
    <w:rsid w:val="00181D7B"/>
    <w:rsid w:val="00181F37"/>
    <w:rsid w:val="00182A54"/>
    <w:rsid w:val="00182F11"/>
    <w:rsid w:val="0018345D"/>
    <w:rsid w:val="00183C2F"/>
    <w:rsid w:val="001859CF"/>
    <w:rsid w:val="00185A3E"/>
    <w:rsid w:val="0018672D"/>
    <w:rsid w:val="001907B2"/>
    <w:rsid w:val="00190E7B"/>
    <w:rsid w:val="0019267C"/>
    <w:rsid w:val="0019313E"/>
    <w:rsid w:val="00194095"/>
    <w:rsid w:val="001942FC"/>
    <w:rsid w:val="00194656"/>
    <w:rsid w:val="00194D9D"/>
    <w:rsid w:val="00195067"/>
    <w:rsid w:val="001955DA"/>
    <w:rsid w:val="001956D2"/>
    <w:rsid w:val="00197810"/>
    <w:rsid w:val="00197F1A"/>
    <w:rsid w:val="001A07A4"/>
    <w:rsid w:val="001A0898"/>
    <w:rsid w:val="001A0A92"/>
    <w:rsid w:val="001A0DAB"/>
    <w:rsid w:val="001A1DB8"/>
    <w:rsid w:val="001A1DDB"/>
    <w:rsid w:val="001A3198"/>
    <w:rsid w:val="001A3D26"/>
    <w:rsid w:val="001A3F8B"/>
    <w:rsid w:val="001A4DE7"/>
    <w:rsid w:val="001A5DFA"/>
    <w:rsid w:val="001A6E42"/>
    <w:rsid w:val="001A70E6"/>
    <w:rsid w:val="001A71B2"/>
    <w:rsid w:val="001A78CE"/>
    <w:rsid w:val="001A7D67"/>
    <w:rsid w:val="001B041C"/>
    <w:rsid w:val="001B1053"/>
    <w:rsid w:val="001B12F2"/>
    <w:rsid w:val="001B2741"/>
    <w:rsid w:val="001B493C"/>
    <w:rsid w:val="001B563D"/>
    <w:rsid w:val="001B5AAC"/>
    <w:rsid w:val="001B6F5F"/>
    <w:rsid w:val="001C1217"/>
    <w:rsid w:val="001C2068"/>
    <w:rsid w:val="001C23D5"/>
    <w:rsid w:val="001C262D"/>
    <w:rsid w:val="001C356F"/>
    <w:rsid w:val="001C4B1D"/>
    <w:rsid w:val="001C4D65"/>
    <w:rsid w:val="001C4E86"/>
    <w:rsid w:val="001C56C8"/>
    <w:rsid w:val="001C56DA"/>
    <w:rsid w:val="001C5BCA"/>
    <w:rsid w:val="001C608F"/>
    <w:rsid w:val="001C6BC1"/>
    <w:rsid w:val="001D2DBD"/>
    <w:rsid w:val="001D306F"/>
    <w:rsid w:val="001D5259"/>
    <w:rsid w:val="001D52B2"/>
    <w:rsid w:val="001D668F"/>
    <w:rsid w:val="001D7848"/>
    <w:rsid w:val="001E005F"/>
    <w:rsid w:val="001E0EA8"/>
    <w:rsid w:val="001E1AFF"/>
    <w:rsid w:val="001E241D"/>
    <w:rsid w:val="001E2B29"/>
    <w:rsid w:val="001E3182"/>
    <w:rsid w:val="001E31A8"/>
    <w:rsid w:val="001E3FBC"/>
    <w:rsid w:val="001E4473"/>
    <w:rsid w:val="001E47B8"/>
    <w:rsid w:val="001E528E"/>
    <w:rsid w:val="001E601F"/>
    <w:rsid w:val="001E61EC"/>
    <w:rsid w:val="001E67B4"/>
    <w:rsid w:val="001E70CC"/>
    <w:rsid w:val="001E7A95"/>
    <w:rsid w:val="001E7ECB"/>
    <w:rsid w:val="001F1973"/>
    <w:rsid w:val="001F1B14"/>
    <w:rsid w:val="001F1CE9"/>
    <w:rsid w:val="001F2A09"/>
    <w:rsid w:val="001F2E0F"/>
    <w:rsid w:val="001F3F50"/>
    <w:rsid w:val="001F41EE"/>
    <w:rsid w:val="001F433C"/>
    <w:rsid w:val="001F4877"/>
    <w:rsid w:val="001F4E89"/>
    <w:rsid w:val="001F64BD"/>
    <w:rsid w:val="00200B0B"/>
    <w:rsid w:val="00201C76"/>
    <w:rsid w:val="0020261D"/>
    <w:rsid w:val="00202718"/>
    <w:rsid w:val="00203477"/>
    <w:rsid w:val="00203A89"/>
    <w:rsid w:val="0020420A"/>
    <w:rsid w:val="0020551E"/>
    <w:rsid w:val="002055BE"/>
    <w:rsid w:val="0020562B"/>
    <w:rsid w:val="002064E0"/>
    <w:rsid w:val="002075D4"/>
    <w:rsid w:val="00207780"/>
    <w:rsid w:val="002101C8"/>
    <w:rsid w:val="002102FB"/>
    <w:rsid w:val="00211F34"/>
    <w:rsid w:val="00212A64"/>
    <w:rsid w:val="00214633"/>
    <w:rsid w:val="00214C96"/>
    <w:rsid w:val="00215804"/>
    <w:rsid w:val="00215A35"/>
    <w:rsid w:val="00216489"/>
    <w:rsid w:val="00216532"/>
    <w:rsid w:val="00216DB5"/>
    <w:rsid w:val="002177CF"/>
    <w:rsid w:val="00217FDD"/>
    <w:rsid w:val="002212C0"/>
    <w:rsid w:val="002213C5"/>
    <w:rsid w:val="002222B4"/>
    <w:rsid w:val="00224121"/>
    <w:rsid w:val="0022412C"/>
    <w:rsid w:val="00224D55"/>
    <w:rsid w:val="002253C7"/>
    <w:rsid w:val="00225583"/>
    <w:rsid w:val="002307F8"/>
    <w:rsid w:val="00230AD0"/>
    <w:rsid w:val="0023228A"/>
    <w:rsid w:val="00232291"/>
    <w:rsid w:val="0023295A"/>
    <w:rsid w:val="00234430"/>
    <w:rsid w:val="00234A41"/>
    <w:rsid w:val="00234DAF"/>
    <w:rsid w:val="00240BF7"/>
    <w:rsid w:val="002416A7"/>
    <w:rsid w:val="002417F7"/>
    <w:rsid w:val="00241960"/>
    <w:rsid w:val="0024283B"/>
    <w:rsid w:val="00242ACC"/>
    <w:rsid w:val="00242C6D"/>
    <w:rsid w:val="0024390A"/>
    <w:rsid w:val="00243E8C"/>
    <w:rsid w:val="00243F8B"/>
    <w:rsid w:val="00245181"/>
    <w:rsid w:val="002456ED"/>
    <w:rsid w:val="00245F12"/>
    <w:rsid w:val="0024619C"/>
    <w:rsid w:val="002500BF"/>
    <w:rsid w:val="00250133"/>
    <w:rsid w:val="00250715"/>
    <w:rsid w:val="002520A2"/>
    <w:rsid w:val="0025310C"/>
    <w:rsid w:val="00253C0E"/>
    <w:rsid w:val="00254E9E"/>
    <w:rsid w:val="00255098"/>
    <w:rsid w:val="00255477"/>
    <w:rsid w:val="00255C2E"/>
    <w:rsid w:val="002563BB"/>
    <w:rsid w:val="00256437"/>
    <w:rsid w:val="00257332"/>
    <w:rsid w:val="00257671"/>
    <w:rsid w:val="002617C7"/>
    <w:rsid w:val="0026181F"/>
    <w:rsid w:val="00261D7C"/>
    <w:rsid w:val="00261F53"/>
    <w:rsid w:val="00262C47"/>
    <w:rsid w:val="002635A3"/>
    <w:rsid w:val="00263800"/>
    <w:rsid w:val="0026532A"/>
    <w:rsid w:val="002657F8"/>
    <w:rsid w:val="00265C18"/>
    <w:rsid w:val="00266FBA"/>
    <w:rsid w:val="00267201"/>
    <w:rsid w:val="00271E52"/>
    <w:rsid w:val="0027236C"/>
    <w:rsid w:val="0027355A"/>
    <w:rsid w:val="00273A5E"/>
    <w:rsid w:val="00274EA1"/>
    <w:rsid w:val="0027594E"/>
    <w:rsid w:val="00275EE4"/>
    <w:rsid w:val="0027629A"/>
    <w:rsid w:val="00280260"/>
    <w:rsid w:val="00280875"/>
    <w:rsid w:val="00281581"/>
    <w:rsid w:val="0028167F"/>
    <w:rsid w:val="0028372A"/>
    <w:rsid w:val="00283771"/>
    <w:rsid w:val="002842FA"/>
    <w:rsid w:val="0028491E"/>
    <w:rsid w:val="002849D1"/>
    <w:rsid w:val="00285654"/>
    <w:rsid w:val="0028699C"/>
    <w:rsid w:val="002900B0"/>
    <w:rsid w:val="002916C7"/>
    <w:rsid w:val="00292023"/>
    <w:rsid w:val="00292D33"/>
    <w:rsid w:val="0029423E"/>
    <w:rsid w:val="00295078"/>
    <w:rsid w:val="0029521A"/>
    <w:rsid w:val="00295E24"/>
    <w:rsid w:val="00296E4D"/>
    <w:rsid w:val="00296F4E"/>
    <w:rsid w:val="00297119"/>
    <w:rsid w:val="002A04E4"/>
    <w:rsid w:val="002A06DD"/>
    <w:rsid w:val="002A1026"/>
    <w:rsid w:val="002A1182"/>
    <w:rsid w:val="002A126A"/>
    <w:rsid w:val="002A1BB4"/>
    <w:rsid w:val="002A21EB"/>
    <w:rsid w:val="002A236A"/>
    <w:rsid w:val="002A4CDB"/>
    <w:rsid w:val="002A5C88"/>
    <w:rsid w:val="002A5DA9"/>
    <w:rsid w:val="002A68EA"/>
    <w:rsid w:val="002A6FBC"/>
    <w:rsid w:val="002A701C"/>
    <w:rsid w:val="002A7FC0"/>
    <w:rsid w:val="002B011D"/>
    <w:rsid w:val="002B0365"/>
    <w:rsid w:val="002B084C"/>
    <w:rsid w:val="002B092A"/>
    <w:rsid w:val="002B14C1"/>
    <w:rsid w:val="002B150B"/>
    <w:rsid w:val="002B1767"/>
    <w:rsid w:val="002B184F"/>
    <w:rsid w:val="002B1ACC"/>
    <w:rsid w:val="002B2A36"/>
    <w:rsid w:val="002B2C69"/>
    <w:rsid w:val="002B30E7"/>
    <w:rsid w:val="002B31DA"/>
    <w:rsid w:val="002B3748"/>
    <w:rsid w:val="002B3E00"/>
    <w:rsid w:val="002B49D4"/>
    <w:rsid w:val="002B4A2B"/>
    <w:rsid w:val="002B6EC1"/>
    <w:rsid w:val="002B7DEE"/>
    <w:rsid w:val="002C0A08"/>
    <w:rsid w:val="002C13D8"/>
    <w:rsid w:val="002C1C37"/>
    <w:rsid w:val="002C298D"/>
    <w:rsid w:val="002C2B64"/>
    <w:rsid w:val="002C378A"/>
    <w:rsid w:val="002C452C"/>
    <w:rsid w:val="002C5716"/>
    <w:rsid w:val="002C695B"/>
    <w:rsid w:val="002C6B73"/>
    <w:rsid w:val="002C7781"/>
    <w:rsid w:val="002D0708"/>
    <w:rsid w:val="002D0895"/>
    <w:rsid w:val="002D0E99"/>
    <w:rsid w:val="002D1E32"/>
    <w:rsid w:val="002D1FEB"/>
    <w:rsid w:val="002D24ED"/>
    <w:rsid w:val="002D25F4"/>
    <w:rsid w:val="002D35D5"/>
    <w:rsid w:val="002D3B52"/>
    <w:rsid w:val="002D4D9B"/>
    <w:rsid w:val="002D53B8"/>
    <w:rsid w:val="002D565E"/>
    <w:rsid w:val="002D6B15"/>
    <w:rsid w:val="002D6CAE"/>
    <w:rsid w:val="002D6FEE"/>
    <w:rsid w:val="002D70D7"/>
    <w:rsid w:val="002D716E"/>
    <w:rsid w:val="002D7776"/>
    <w:rsid w:val="002E0060"/>
    <w:rsid w:val="002E0E36"/>
    <w:rsid w:val="002E10EF"/>
    <w:rsid w:val="002E2386"/>
    <w:rsid w:val="002E2D5C"/>
    <w:rsid w:val="002E324C"/>
    <w:rsid w:val="002E480E"/>
    <w:rsid w:val="002E4E86"/>
    <w:rsid w:val="002E5743"/>
    <w:rsid w:val="002E607A"/>
    <w:rsid w:val="002F1481"/>
    <w:rsid w:val="002F19EA"/>
    <w:rsid w:val="002F2417"/>
    <w:rsid w:val="002F4D97"/>
    <w:rsid w:val="002F536C"/>
    <w:rsid w:val="002F7488"/>
    <w:rsid w:val="002F7DC7"/>
    <w:rsid w:val="00300AE8"/>
    <w:rsid w:val="00300AED"/>
    <w:rsid w:val="0030190D"/>
    <w:rsid w:val="00302A49"/>
    <w:rsid w:val="00302CA5"/>
    <w:rsid w:val="003033EC"/>
    <w:rsid w:val="003041B5"/>
    <w:rsid w:val="00304E06"/>
    <w:rsid w:val="00305ADC"/>
    <w:rsid w:val="00305C55"/>
    <w:rsid w:val="0030638B"/>
    <w:rsid w:val="003068AA"/>
    <w:rsid w:val="003072C5"/>
    <w:rsid w:val="00307452"/>
    <w:rsid w:val="003118A1"/>
    <w:rsid w:val="00311F75"/>
    <w:rsid w:val="00312812"/>
    <w:rsid w:val="003128FB"/>
    <w:rsid w:val="0031322E"/>
    <w:rsid w:val="003142EC"/>
    <w:rsid w:val="00314EAD"/>
    <w:rsid w:val="00315B92"/>
    <w:rsid w:val="00315C8C"/>
    <w:rsid w:val="0031658C"/>
    <w:rsid w:val="00316D28"/>
    <w:rsid w:val="00316EC4"/>
    <w:rsid w:val="00320DC9"/>
    <w:rsid w:val="00320DEA"/>
    <w:rsid w:val="00320FA2"/>
    <w:rsid w:val="00321B9A"/>
    <w:rsid w:val="0032220E"/>
    <w:rsid w:val="00322C81"/>
    <w:rsid w:val="00323299"/>
    <w:rsid w:val="003235C0"/>
    <w:rsid w:val="003242D6"/>
    <w:rsid w:val="00324A93"/>
    <w:rsid w:val="00324BC9"/>
    <w:rsid w:val="00325690"/>
    <w:rsid w:val="00325D9D"/>
    <w:rsid w:val="0032606D"/>
    <w:rsid w:val="00327844"/>
    <w:rsid w:val="00327BCB"/>
    <w:rsid w:val="0033013E"/>
    <w:rsid w:val="00331E25"/>
    <w:rsid w:val="003324D4"/>
    <w:rsid w:val="003335E9"/>
    <w:rsid w:val="00333B5A"/>
    <w:rsid w:val="00333C10"/>
    <w:rsid w:val="00334AF2"/>
    <w:rsid w:val="00335136"/>
    <w:rsid w:val="00335167"/>
    <w:rsid w:val="0033586E"/>
    <w:rsid w:val="00335A20"/>
    <w:rsid w:val="00336574"/>
    <w:rsid w:val="00336757"/>
    <w:rsid w:val="00336E4F"/>
    <w:rsid w:val="003374D2"/>
    <w:rsid w:val="00340830"/>
    <w:rsid w:val="0034226D"/>
    <w:rsid w:val="003424EC"/>
    <w:rsid w:val="00342657"/>
    <w:rsid w:val="00343F92"/>
    <w:rsid w:val="00344D7E"/>
    <w:rsid w:val="003453D9"/>
    <w:rsid w:val="003458C5"/>
    <w:rsid w:val="00345E9B"/>
    <w:rsid w:val="0034680E"/>
    <w:rsid w:val="0034696E"/>
    <w:rsid w:val="00350B49"/>
    <w:rsid w:val="00353CDE"/>
    <w:rsid w:val="003544F5"/>
    <w:rsid w:val="00354A03"/>
    <w:rsid w:val="003557C5"/>
    <w:rsid w:val="00355AB8"/>
    <w:rsid w:val="0035677B"/>
    <w:rsid w:val="003600BC"/>
    <w:rsid w:val="003605EF"/>
    <w:rsid w:val="00360636"/>
    <w:rsid w:val="00360C9D"/>
    <w:rsid w:val="0036132F"/>
    <w:rsid w:val="00361C58"/>
    <w:rsid w:val="00361FE3"/>
    <w:rsid w:val="00362291"/>
    <w:rsid w:val="0036235C"/>
    <w:rsid w:val="00363ACD"/>
    <w:rsid w:val="00363D32"/>
    <w:rsid w:val="00363EC2"/>
    <w:rsid w:val="00364734"/>
    <w:rsid w:val="00365180"/>
    <w:rsid w:val="003653B9"/>
    <w:rsid w:val="00365533"/>
    <w:rsid w:val="00365781"/>
    <w:rsid w:val="003671A8"/>
    <w:rsid w:val="00367476"/>
    <w:rsid w:val="00370697"/>
    <w:rsid w:val="003707C0"/>
    <w:rsid w:val="00370A78"/>
    <w:rsid w:val="00371584"/>
    <w:rsid w:val="00371661"/>
    <w:rsid w:val="00372AC1"/>
    <w:rsid w:val="00372FC2"/>
    <w:rsid w:val="00373824"/>
    <w:rsid w:val="003742E9"/>
    <w:rsid w:val="00374C6C"/>
    <w:rsid w:val="00375292"/>
    <w:rsid w:val="003754CE"/>
    <w:rsid w:val="003756E1"/>
    <w:rsid w:val="0037701A"/>
    <w:rsid w:val="003776BD"/>
    <w:rsid w:val="00377FA8"/>
    <w:rsid w:val="0038061B"/>
    <w:rsid w:val="00380841"/>
    <w:rsid w:val="00380ABB"/>
    <w:rsid w:val="00380B56"/>
    <w:rsid w:val="00381069"/>
    <w:rsid w:val="00381641"/>
    <w:rsid w:val="003818A3"/>
    <w:rsid w:val="003824BB"/>
    <w:rsid w:val="003835FF"/>
    <w:rsid w:val="00383ED7"/>
    <w:rsid w:val="003848AD"/>
    <w:rsid w:val="003862F5"/>
    <w:rsid w:val="00386639"/>
    <w:rsid w:val="00386CF4"/>
    <w:rsid w:val="00387801"/>
    <w:rsid w:val="00390371"/>
    <w:rsid w:val="003907FB"/>
    <w:rsid w:val="00390FD8"/>
    <w:rsid w:val="00391141"/>
    <w:rsid w:val="00391602"/>
    <w:rsid w:val="003924C4"/>
    <w:rsid w:val="003940E1"/>
    <w:rsid w:val="003955F2"/>
    <w:rsid w:val="00395B21"/>
    <w:rsid w:val="00396E3D"/>
    <w:rsid w:val="00396E96"/>
    <w:rsid w:val="00397074"/>
    <w:rsid w:val="003971A5"/>
    <w:rsid w:val="003A0D7E"/>
    <w:rsid w:val="003A1BFD"/>
    <w:rsid w:val="003A25BA"/>
    <w:rsid w:val="003A2792"/>
    <w:rsid w:val="003A37B7"/>
    <w:rsid w:val="003A3D80"/>
    <w:rsid w:val="003A441D"/>
    <w:rsid w:val="003A4660"/>
    <w:rsid w:val="003A51DB"/>
    <w:rsid w:val="003A5C6C"/>
    <w:rsid w:val="003A6478"/>
    <w:rsid w:val="003A6768"/>
    <w:rsid w:val="003A744D"/>
    <w:rsid w:val="003A7547"/>
    <w:rsid w:val="003A7DB3"/>
    <w:rsid w:val="003B0912"/>
    <w:rsid w:val="003B09F2"/>
    <w:rsid w:val="003B140D"/>
    <w:rsid w:val="003B20F5"/>
    <w:rsid w:val="003B38FF"/>
    <w:rsid w:val="003B52F8"/>
    <w:rsid w:val="003B59DD"/>
    <w:rsid w:val="003B7031"/>
    <w:rsid w:val="003C1315"/>
    <w:rsid w:val="003C2F22"/>
    <w:rsid w:val="003C419F"/>
    <w:rsid w:val="003C523D"/>
    <w:rsid w:val="003C56A1"/>
    <w:rsid w:val="003C5B7E"/>
    <w:rsid w:val="003C5D76"/>
    <w:rsid w:val="003C6348"/>
    <w:rsid w:val="003C6AA1"/>
    <w:rsid w:val="003C6B20"/>
    <w:rsid w:val="003C6CBD"/>
    <w:rsid w:val="003C6DE7"/>
    <w:rsid w:val="003C6F71"/>
    <w:rsid w:val="003C718C"/>
    <w:rsid w:val="003C72FD"/>
    <w:rsid w:val="003D1DD8"/>
    <w:rsid w:val="003D1EE8"/>
    <w:rsid w:val="003D3372"/>
    <w:rsid w:val="003D3A91"/>
    <w:rsid w:val="003D3F26"/>
    <w:rsid w:val="003D4750"/>
    <w:rsid w:val="003D4F1F"/>
    <w:rsid w:val="003D50BB"/>
    <w:rsid w:val="003D5A59"/>
    <w:rsid w:val="003D5B25"/>
    <w:rsid w:val="003D5B8B"/>
    <w:rsid w:val="003D6BE0"/>
    <w:rsid w:val="003D6E04"/>
    <w:rsid w:val="003D704A"/>
    <w:rsid w:val="003D74C4"/>
    <w:rsid w:val="003E0512"/>
    <w:rsid w:val="003E0EF5"/>
    <w:rsid w:val="003E1367"/>
    <w:rsid w:val="003E1CCA"/>
    <w:rsid w:val="003E24F5"/>
    <w:rsid w:val="003E3243"/>
    <w:rsid w:val="003E41D3"/>
    <w:rsid w:val="003E4DF3"/>
    <w:rsid w:val="003E549A"/>
    <w:rsid w:val="003E646B"/>
    <w:rsid w:val="003E6A03"/>
    <w:rsid w:val="003E6DC1"/>
    <w:rsid w:val="003E745A"/>
    <w:rsid w:val="003F04CD"/>
    <w:rsid w:val="003F0FC6"/>
    <w:rsid w:val="003F1E60"/>
    <w:rsid w:val="003F2ED6"/>
    <w:rsid w:val="003F36FE"/>
    <w:rsid w:val="003F46E4"/>
    <w:rsid w:val="003F4D4A"/>
    <w:rsid w:val="003F4F24"/>
    <w:rsid w:val="003F54C6"/>
    <w:rsid w:val="003F56BB"/>
    <w:rsid w:val="003F5B00"/>
    <w:rsid w:val="003F5E2C"/>
    <w:rsid w:val="003F7611"/>
    <w:rsid w:val="0040077A"/>
    <w:rsid w:val="00401124"/>
    <w:rsid w:val="00401D6F"/>
    <w:rsid w:val="004024CC"/>
    <w:rsid w:val="004024F4"/>
    <w:rsid w:val="00404B52"/>
    <w:rsid w:val="0040752C"/>
    <w:rsid w:val="0041008C"/>
    <w:rsid w:val="00410115"/>
    <w:rsid w:val="0041032E"/>
    <w:rsid w:val="00410CAC"/>
    <w:rsid w:val="0041191C"/>
    <w:rsid w:val="00411C6B"/>
    <w:rsid w:val="004120BA"/>
    <w:rsid w:val="004122C7"/>
    <w:rsid w:val="0041337C"/>
    <w:rsid w:val="004135E3"/>
    <w:rsid w:val="004140D2"/>
    <w:rsid w:val="00414238"/>
    <w:rsid w:val="0041446C"/>
    <w:rsid w:val="0041487F"/>
    <w:rsid w:val="00415B14"/>
    <w:rsid w:val="00415D1E"/>
    <w:rsid w:val="004172E5"/>
    <w:rsid w:val="00417413"/>
    <w:rsid w:val="004175BA"/>
    <w:rsid w:val="004200E5"/>
    <w:rsid w:val="00420478"/>
    <w:rsid w:val="004207E4"/>
    <w:rsid w:val="004210C5"/>
    <w:rsid w:val="0042129A"/>
    <w:rsid w:val="0042169F"/>
    <w:rsid w:val="004230B8"/>
    <w:rsid w:val="00424C1D"/>
    <w:rsid w:val="0042524C"/>
    <w:rsid w:val="004252EB"/>
    <w:rsid w:val="00425631"/>
    <w:rsid w:val="0042583F"/>
    <w:rsid w:val="004260C2"/>
    <w:rsid w:val="00426743"/>
    <w:rsid w:val="004269DC"/>
    <w:rsid w:val="00426C88"/>
    <w:rsid w:val="00427B1E"/>
    <w:rsid w:val="00427C6E"/>
    <w:rsid w:val="00427CBB"/>
    <w:rsid w:val="00427D3A"/>
    <w:rsid w:val="00430B1F"/>
    <w:rsid w:val="00431475"/>
    <w:rsid w:val="00431DF5"/>
    <w:rsid w:val="004324C2"/>
    <w:rsid w:val="004324C7"/>
    <w:rsid w:val="0043291E"/>
    <w:rsid w:val="004343D6"/>
    <w:rsid w:val="00434C22"/>
    <w:rsid w:val="004363DB"/>
    <w:rsid w:val="0043647C"/>
    <w:rsid w:val="00436628"/>
    <w:rsid w:val="00436844"/>
    <w:rsid w:val="004373BB"/>
    <w:rsid w:val="0043795B"/>
    <w:rsid w:val="00440D4C"/>
    <w:rsid w:val="004414C1"/>
    <w:rsid w:val="004416C0"/>
    <w:rsid w:val="00441B5F"/>
    <w:rsid w:val="00442729"/>
    <w:rsid w:val="00442C63"/>
    <w:rsid w:val="00442D7A"/>
    <w:rsid w:val="00443087"/>
    <w:rsid w:val="0044422E"/>
    <w:rsid w:val="00444802"/>
    <w:rsid w:val="00444C74"/>
    <w:rsid w:val="00444F14"/>
    <w:rsid w:val="0044573B"/>
    <w:rsid w:val="00445BC8"/>
    <w:rsid w:val="004467D8"/>
    <w:rsid w:val="0044774B"/>
    <w:rsid w:val="00450057"/>
    <w:rsid w:val="004505B5"/>
    <w:rsid w:val="00450C04"/>
    <w:rsid w:val="00450C7E"/>
    <w:rsid w:val="004513D0"/>
    <w:rsid w:val="00451933"/>
    <w:rsid w:val="00451CB9"/>
    <w:rsid w:val="00452E5C"/>
    <w:rsid w:val="0045371E"/>
    <w:rsid w:val="0045419A"/>
    <w:rsid w:val="00454448"/>
    <w:rsid w:val="00455A1E"/>
    <w:rsid w:val="00455E4B"/>
    <w:rsid w:val="004604B3"/>
    <w:rsid w:val="0046061B"/>
    <w:rsid w:val="00460C19"/>
    <w:rsid w:val="00460DFC"/>
    <w:rsid w:val="0046131E"/>
    <w:rsid w:val="004619BF"/>
    <w:rsid w:val="00461ECC"/>
    <w:rsid w:val="00462009"/>
    <w:rsid w:val="0046389F"/>
    <w:rsid w:val="00463D24"/>
    <w:rsid w:val="004656BB"/>
    <w:rsid w:val="00467301"/>
    <w:rsid w:val="00470B36"/>
    <w:rsid w:val="00470F37"/>
    <w:rsid w:val="004718DC"/>
    <w:rsid w:val="00472062"/>
    <w:rsid w:val="00473517"/>
    <w:rsid w:val="00473EEA"/>
    <w:rsid w:val="00475239"/>
    <w:rsid w:val="00475244"/>
    <w:rsid w:val="004754BB"/>
    <w:rsid w:val="00476CD5"/>
    <w:rsid w:val="00477677"/>
    <w:rsid w:val="00481005"/>
    <w:rsid w:val="00481007"/>
    <w:rsid w:val="00481059"/>
    <w:rsid w:val="00481298"/>
    <w:rsid w:val="0048147E"/>
    <w:rsid w:val="00482A54"/>
    <w:rsid w:val="0048390F"/>
    <w:rsid w:val="00483D81"/>
    <w:rsid w:val="00484692"/>
    <w:rsid w:val="00485780"/>
    <w:rsid w:val="00485BDF"/>
    <w:rsid w:val="00485F43"/>
    <w:rsid w:val="00486DAA"/>
    <w:rsid w:val="0048718A"/>
    <w:rsid w:val="00487766"/>
    <w:rsid w:val="00487CB4"/>
    <w:rsid w:val="00490E66"/>
    <w:rsid w:val="00491318"/>
    <w:rsid w:val="00491386"/>
    <w:rsid w:val="004920C2"/>
    <w:rsid w:val="00492B46"/>
    <w:rsid w:val="00493A92"/>
    <w:rsid w:val="00493AA6"/>
    <w:rsid w:val="00493FA9"/>
    <w:rsid w:val="00494D86"/>
    <w:rsid w:val="00494F34"/>
    <w:rsid w:val="00495525"/>
    <w:rsid w:val="00496FB9"/>
    <w:rsid w:val="004A090F"/>
    <w:rsid w:val="004A1A5D"/>
    <w:rsid w:val="004A1A7F"/>
    <w:rsid w:val="004A1E4D"/>
    <w:rsid w:val="004A25B0"/>
    <w:rsid w:val="004A300C"/>
    <w:rsid w:val="004A465C"/>
    <w:rsid w:val="004A4D77"/>
    <w:rsid w:val="004A5531"/>
    <w:rsid w:val="004A6864"/>
    <w:rsid w:val="004A696C"/>
    <w:rsid w:val="004A71FE"/>
    <w:rsid w:val="004A769C"/>
    <w:rsid w:val="004A797F"/>
    <w:rsid w:val="004A79ED"/>
    <w:rsid w:val="004A7E02"/>
    <w:rsid w:val="004B0704"/>
    <w:rsid w:val="004B0839"/>
    <w:rsid w:val="004B1325"/>
    <w:rsid w:val="004B1E63"/>
    <w:rsid w:val="004B2413"/>
    <w:rsid w:val="004B3351"/>
    <w:rsid w:val="004B3420"/>
    <w:rsid w:val="004B37F6"/>
    <w:rsid w:val="004B4BD2"/>
    <w:rsid w:val="004B6039"/>
    <w:rsid w:val="004C02BA"/>
    <w:rsid w:val="004C0AAB"/>
    <w:rsid w:val="004C1448"/>
    <w:rsid w:val="004C3025"/>
    <w:rsid w:val="004C40BC"/>
    <w:rsid w:val="004C4EE9"/>
    <w:rsid w:val="004C7487"/>
    <w:rsid w:val="004C7A6A"/>
    <w:rsid w:val="004D12B4"/>
    <w:rsid w:val="004D229E"/>
    <w:rsid w:val="004D25C4"/>
    <w:rsid w:val="004D2AC9"/>
    <w:rsid w:val="004D30CD"/>
    <w:rsid w:val="004D3665"/>
    <w:rsid w:val="004D4160"/>
    <w:rsid w:val="004D4355"/>
    <w:rsid w:val="004D4982"/>
    <w:rsid w:val="004D5043"/>
    <w:rsid w:val="004D5BAB"/>
    <w:rsid w:val="004D69C3"/>
    <w:rsid w:val="004D7832"/>
    <w:rsid w:val="004D7D17"/>
    <w:rsid w:val="004E0CE1"/>
    <w:rsid w:val="004E18EB"/>
    <w:rsid w:val="004E1B5D"/>
    <w:rsid w:val="004E21E6"/>
    <w:rsid w:val="004E25D5"/>
    <w:rsid w:val="004E3610"/>
    <w:rsid w:val="004E3B32"/>
    <w:rsid w:val="004E41E0"/>
    <w:rsid w:val="004E4881"/>
    <w:rsid w:val="004E52AE"/>
    <w:rsid w:val="004E57D1"/>
    <w:rsid w:val="004E5EC9"/>
    <w:rsid w:val="004E64B8"/>
    <w:rsid w:val="004E6E3C"/>
    <w:rsid w:val="004E6ECC"/>
    <w:rsid w:val="004E77CB"/>
    <w:rsid w:val="004F23E0"/>
    <w:rsid w:val="004F2CFC"/>
    <w:rsid w:val="004F455B"/>
    <w:rsid w:val="004F517D"/>
    <w:rsid w:val="004F53C8"/>
    <w:rsid w:val="004F5BA2"/>
    <w:rsid w:val="004F5C47"/>
    <w:rsid w:val="004F62BB"/>
    <w:rsid w:val="004F7AC6"/>
    <w:rsid w:val="004F7EB2"/>
    <w:rsid w:val="004F7FE0"/>
    <w:rsid w:val="005018D5"/>
    <w:rsid w:val="00501A64"/>
    <w:rsid w:val="005034ED"/>
    <w:rsid w:val="00504083"/>
    <w:rsid w:val="005040F1"/>
    <w:rsid w:val="0050474D"/>
    <w:rsid w:val="005056CF"/>
    <w:rsid w:val="0050625E"/>
    <w:rsid w:val="005070DA"/>
    <w:rsid w:val="005079BC"/>
    <w:rsid w:val="0051004E"/>
    <w:rsid w:val="00510B9B"/>
    <w:rsid w:val="0051120D"/>
    <w:rsid w:val="0051146E"/>
    <w:rsid w:val="00512D9D"/>
    <w:rsid w:val="005133CE"/>
    <w:rsid w:val="005137C4"/>
    <w:rsid w:val="00513C13"/>
    <w:rsid w:val="00513E5C"/>
    <w:rsid w:val="00514CC2"/>
    <w:rsid w:val="005150E7"/>
    <w:rsid w:val="005162E9"/>
    <w:rsid w:val="0051631C"/>
    <w:rsid w:val="00516782"/>
    <w:rsid w:val="00516CF6"/>
    <w:rsid w:val="00520891"/>
    <w:rsid w:val="00520A3B"/>
    <w:rsid w:val="005213DE"/>
    <w:rsid w:val="00521643"/>
    <w:rsid w:val="00521BAD"/>
    <w:rsid w:val="0052334D"/>
    <w:rsid w:val="005233E7"/>
    <w:rsid w:val="00523A66"/>
    <w:rsid w:val="00523EE7"/>
    <w:rsid w:val="005251C5"/>
    <w:rsid w:val="00525DE1"/>
    <w:rsid w:val="00525E55"/>
    <w:rsid w:val="00525F24"/>
    <w:rsid w:val="00526189"/>
    <w:rsid w:val="005263C7"/>
    <w:rsid w:val="00526B37"/>
    <w:rsid w:val="00530280"/>
    <w:rsid w:val="005305A1"/>
    <w:rsid w:val="005305BD"/>
    <w:rsid w:val="0053077C"/>
    <w:rsid w:val="005307EC"/>
    <w:rsid w:val="00530C5E"/>
    <w:rsid w:val="005315CE"/>
    <w:rsid w:val="00531CCB"/>
    <w:rsid w:val="00531F3C"/>
    <w:rsid w:val="00531FAE"/>
    <w:rsid w:val="005339EC"/>
    <w:rsid w:val="00533EB1"/>
    <w:rsid w:val="00534E31"/>
    <w:rsid w:val="005369B4"/>
    <w:rsid w:val="00536F25"/>
    <w:rsid w:val="005408D1"/>
    <w:rsid w:val="00541696"/>
    <w:rsid w:val="00541B77"/>
    <w:rsid w:val="00541B8D"/>
    <w:rsid w:val="005424B1"/>
    <w:rsid w:val="00542CA3"/>
    <w:rsid w:val="00543008"/>
    <w:rsid w:val="00543020"/>
    <w:rsid w:val="00543105"/>
    <w:rsid w:val="005433A2"/>
    <w:rsid w:val="005435EF"/>
    <w:rsid w:val="005444D4"/>
    <w:rsid w:val="00545C24"/>
    <w:rsid w:val="0054705D"/>
    <w:rsid w:val="005521F0"/>
    <w:rsid w:val="0055230A"/>
    <w:rsid w:val="005528BF"/>
    <w:rsid w:val="00552B4E"/>
    <w:rsid w:val="005535F5"/>
    <w:rsid w:val="00553815"/>
    <w:rsid w:val="00554285"/>
    <w:rsid w:val="00554425"/>
    <w:rsid w:val="00554CDB"/>
    <w:rsid w:val="00556A1C"/>
    <w:rsid w:val="00557717"/>
    <w:rsid w:val="00562400"/>
    <w:rsid w:val="00562475"/>
    <w:rsid w:val="00563106"/>
    <w:rsid w:val="005639FF"/>
    <w:rsid w:val="005646CC"/>
    <w:rsid w:val="00564BBA"/>
    <w:rsid w:val="00564FD5"/>
    <w:rsid w:val="005656CA"/>
    <w:rsid w:val="00565CF3"/>
    <w:rsid w:val="00566400"/>
    <w:rsid w:val="00570D49"/>
    <w:rsid w:val="0057128C"/>
    <w:rsid w:val="00572048"/>
    <w:rsid w:val="005720B2"/>
    <w:rsid w:val="0057335E"/>
    <w:rsid w:val="00573CC7"/>
    <w:rsid w:val="00573D97"/>
    <w:rsid w:val="005743AA"/>
    <w:rsid w:val="005748F2"/>
    <w:rsid w:val="00574F05"/>
    <w:rsid w:val="005756C5"/>
    <w:rsid w:val="0057583E"/>
    <w:rsid w:val="00576488"/>
    <w:rsid w:val="00576B16"/>
    <w:rsid w:val="005777E8"/>
    <w:rsid w:val="005805A0"/>
    <w:rsid w:val="005806AC"/>
    <w:rsid w:val="00580A12"/>
    <w:rsid w:val="00580B27"/>
    <w:rsid w:val="005822E9"/>
    <w:rsid w:val="0058257B"/>
    <w:rsid w:val="0058289B"/>
    <w:rsid w:val="005828B1"/>
    <w:rsid w:val="0058401D"/>
    <w:rsid w:val="0058433F"/>
    <w:rsid w:val="00584837"/>
    <w:rsid w:val="00584BC4"/>
    <w:rsid w:val="005852F2"/>
    <w:rsid w:val="00586AF9"/>
    <w:rsid w:val="005872D1"/>
    <w:rsid w:val="005909D6"/>
    <w:rsid w:val="0059107D"/>
    <w:rsid w:val="00593C4E"/>
    <w:rsid w:val="00594384"/>
    <w:rsid w:val="00594D4B"/>
    <w:rsid w:val="00594D4C"/>
    <w:rsid w:val="00595501"/>
    <w:rsid w:val="00596909"/>
    <w:rsid w:val="00596A68"/>
    <w:rsid w:val="00596A94"/>
    <w:rsid w:val="0059799D"/>
    <w:rsid w:val="00597BD2"/>
    <w:rsid w:val="005A02A5"/>
    <w:rsid w:val="005A0EF3"/>
    <w:rsid w:val="005A154B"/>
    <w:rsid w:val="005A174D"/>
    <w:rsid w:val="005A1D4F"/>
    <w:rsid w:val="005A43F7"/>
    <w:rsid w:val="005A44C2"/>
    <w:rsid w:val="005A503D"/>
    <w:rsid w:val="005A547F"/>
    <w:rsid w:val="005A6C0A"/>
    <w:rsid w:val="005A7F27"/>
    <w:rsid w:val="005B00BB"/>
    <w:rsid w:val="005B0999"/>
    <w:rsid w:val="005B1149"/>
    <w:rsid w:val="005B158B"/>
    <w:rsid w:val="005B225E"/>
    <w:rsid w:val="005B241F"/>
    <w:rsid w:val="005B2A68"/>
    <w:rsid w:val="005B3D0D"/>
    <w:rsid w:val="005B3FDD"/>
    <w:rsid w:val="005B45AA"/>
    <w:rsid w:val="005B50D6"/>
    <w:rsid w:val="005B69DA"/>
    <w:rsid w:val="005B6B35"/>
    <w:rsid w:val="005B7295"/>
    <w:rsid w:val="005B7EC0"/>
    <w:rsid w:val="005C0137"/>
    <w:rsid w:val="005C0410"/>
    <w:rsid w:val="005C0B91"/>
    <w:rsid w:val="005C0C8C"/>
    <w:rsid w:val="005C1B06"/>
    <w:rsid w:val="005C1B3B"/>
    <w:rsid w:val="005C2080"/>
    <w:rsid w:val="005C34BD"/>
    <w:rsid w:val="005C39E3"/>
    <w:rsid w:val="005C42C5"/>
    <w:rsid w:val="005C6400"/>
    <w:rsid w:val="005C6447"/>
    <w:rsid w:val="005C744C"/>
    <w:rsid w:val="005D0697"/>
    <w:rsid w:val="005D2A58"/>
    <w:rsid w:val="005D3A6B"/>
    <w:rsid w:val="005D3FD0"/>
    <w:rsid w:val="005D494F"/>
    <w:rsid w:val="005D4B72"/>
    <w:rsid w:val="005D555F"/>
    <w:rsid w:val="005D59EF"/>
    <w:rsid w:val="005D69BB"/>
    <w:rsid w:val="005D6C69"/>
    <w:rsid w:val="005D6F6C"/>
    <w:rsid w:val="005D7895"/>
    <w:rsid w:val="005D7D38"/>
    <w:rsid w:val="005D7DC8"/>
    <w:rsid w:val="005D7F5C"/>
    <w:rsid w:val="005E12A5"/>
    <w:rsid w:val="005E1410"/>
    <w:rsid w:val="005E2262"/>
    <w:rsid w:val="005E2E0D"/>
    <w:rsid w:val="005E51DC"/>
    <w:rsid w:val="005E596A"/>
    <w:rsid w:val="005E6749"/>
    <w:rsid w:val="005E736F"/>
    <w:rsid w:val="005E7481"/>
    <w:rsid w:val="005E7D38"/>
    <w:rsid w:val="005E7D7E"/>
    <w:rsid w:val="005F0468"/>
    <w:rsid w:val="005F08C7"/>
    <w:rsid w:val="005F0BDC"/>
    <w:rsid w:val="005F1CB1"/>
    <w:rsid w:val="005F2406"/>
    <w:rsid w:val="005F25D9"/>
    <w:rsid w:val="005F2693"/>
    <w:rsid w:val="005F2AC1"/>
    <w:rsid w:val="005F4C78"/>
    <w:rsid w:val="005F4F26"/>
    <w:rsid w:val="005F5406"/>
    <w:rsid w:val="005F605E"/>
    <w:rsid w:val="005F6739"/>
    <w:rsid w:val="005F70A3"/>
    <w:rsid w:val="005F72EE"/>
    <w:rsid w:val="005F754B"/>
    <w:rsid w:val="005F77D1"/>
    <w:rsid w:val="005F79E9"/>
    <w:rsid w:val="006001A8"/>
    <w:rsid w:val="00600E26"/>
    <w:rsid w:val="0060191A"/>
    <w:rsid w:val="006025D7"/>
    <w:rsid w:val="00602E7C"/>
    <w:rsid w:val="00602FFA"/>
    <w:rsid w:val="0060309F"/>
    <w:rsid w:val="006032BA"/>
    <w:rsid w:val="0060395C"/>
    <w:rsid w:val="00603972"/>
    <w:rsid w:val="0060461F"/>
    <w:rsid w:val="00604B4A"/>
    <w:rsid w:val="00604E32"/>
    <w:rsid w:val="00604FAD"/>
    <w:rsid w:val="006059F3"/>
    <w:rsid w:val="0060676B"/>
    <w:rsid w:val="00606C08"/>
    <w:rsid w:val="00606E49"/>
    <w:rsid w:val="00607C8A"/>
    <w:rsid w:val="00610534"/>
    <w:rsid w:val="00610B0A"/>
    <w:rsid w:val="00610E6F"/>
    <w:rsid w:val="006120CC"/>
    <w:rsid w:val="006123C1"/>
    <w:rsid w:val="00612565"/>
    <w:rsid w:val="00612E95"/>
    <w:rsid w:val="0061324B"/>
    <w:rsid w:val="0061370F"/>
    <w:rsid w:val="00613764"/>
    <w:rsid w:val="00613C81"/>
    <w:rsid w:val="00615D9A"/>
    <w:rsid w:val="00615D9E"/>
    <w:rsid w:val="00616E65"/>
    <w:rsid w:val="00620BBC"/>
    <w:rsid w:val="00621DED"/>
    <w:rsid w:val="006229EB"/>
    <w:rsid w:val="006235E7"/>
    <w:rsid w:val="0062471F"/>
    <w:rsid w:val="00624E8A"/>
    <w:rsid w:val="00625095"/>
    <w:rsid w:val="00625211"/>
    <w:rsid w:val="0062604E"/>
    <w:rsid w:val="00626F93"/>
    <w:rsid w:val="00626FF7"/>
    <w:rsid w:val="006272BF"/>
    <w:rsid w:val="00627F40"/>
    <w:rsid w:val="00630CA9"/>
    <w:rsid w:val="00631238"/>
    <w:rsid w:val="006317CA"/>
    <w:rsid w:val="006324F7"/>
    <w:rsid w:val="00633CC4"/>
    <w:rsid w:val="006351D1"/>
    <w:rsid w:val="00635F8C"/>
    <w:rsid w:val="006373E0"/>
    <w:rsid w:val="00637AC8"/>
    <w:rsid w:val="00640564"/>
    <w:rsid w:val="00640C38"/>
    <w:rsid w:val="00641DDC"/>
    <w:rsid w:val="00642170"/>
    <w:rsid w:val="00642756"/>
    <w:rsid w:val="0064275B"/>
    <w:rsid w:val="00644442"/>
    <w:rsid w:val="00644968"/>
    <w:rsid w:val="006450C1"/>
    <w:rsid w:val="0064553B"/>
    <w:rsid w:val="006459F8"/>
    <w:rsid w:val="00645BD9"/>
    <w:rsid w:val="00645E78"/>
    <w:rsid w:val="00645E7F"/>
    <w:rsid w:val="00646CF5"/>
    <w:rsid w:val="006478FB"/>
    <w:rsid w:val="00650160"/>
    <w:rsid w:val="00651015"/>
    <w:rsid w:val="006511D5"/>
    <w:rsid w:val="006514E1"/>
    <w:rsid w:val="006515CF"/>
    <w:rsid w:val="00651ECD"/>
    <w:rsid w:val="006523F8"/>
    <w:rsid w:val="006529E5"/>
    <w:rsid w:val="00653687"/>
    <w:rsid w:val="00653853"/>
    <w:rsid w:val="00653B78"/>
    <w:rsid w:val="00654E61"/>
    <w:rsid w:val="00655753"/>
    <w:rsid w:val="00656336"/>
    <w:rsid w:val="00656981"/>
    <w:rsid w:val="00656E8B"/>
    <w:rsid w:val="00657727"/>
    <w:rsid w:val="00657DB5"/>
    <w:rsid w:val="00660525"/>
    <w:rsid w:val="00660909"/>
    <w:rsid w:val="00663C14"/>
    <w:rsid w:val="00664743"/>
    <w:rsid w:val="00665D4F"/>
    <w:rsid w:val="006662BF"/>
    <w:rsid w:val="00666CDC"/>
    <w:rsid w:val="006701B8"/>
    <w:rsid w:val="00670E9B"/>
    <w:rsid w:val="00670FE4"/>
    <w:rsid w:val="00671E16"/>
    <w:rsid w:val="0067217D"/>
    <w:rsid w:val="00672DA6"/>
    <w:rsid w:val="00672DF4"/>
    <w:rsid w:val="00673627"/>
    <w:rsid w:val="00673781"/>
    <w:rsid w:val="00676552"/>
    <w:rsid w:val="00676B1A"/>
    <w:rsid w:val="00676C3A"/>
    <w:rsid w:val="00676D8B"/>
    <w:rsid w:val="00677863"/>
    <w:rsid w:val="00677D0D"/>
    <w:rsid w:val="00680CEE"/>
    <w:rsid w:val="006823D7"/>
    <w:rsid w:val="006829F4"/>
    <w:rsid w:val="0068304F"/>
    <w:rsid w:val="0068308F"/>
    <w:rsid w:val="006833EA"/>
    <w:rsid w:val="00683BD4"/>
    <w:rsid w:val="00684164"/>
    <w:rsid w:val="00684F4A"/>
    <w:rsid w:val="00685A71"/>
    <w:rsid w:val="00686EAB"/>
    <w:rsid w:val="00687239"/>
    <w:rsid w:val="00687B3F"/>
    <w:rsid w:val="00687EBD"/>
    <w:rsid w:val="0069071B"/>
    <w:rsid w:val="00690839"/>
    <w:rsid w:val="00690D57"/>
    <w:rsid w:val="00690DDE"/>
    <w:rsid w:val="0069199A"/>
    <w:rsid w:val="00691CCA"/>
    <w:rsid w:val="0069228B"/>
    <w:rsid w:val="00693198"/>
    <w:rsid w:val="0069389F"/>
    <w:rsid w:val="006943AE"/>
    <w:rsid w:val="0069445B"/>
    <w:rsid w:val="00694754"/>
    <w:rsid w:val="006949DC"/>
    <w:rsid w:val="00695430"/>
    <w:rsid w:val="0069558F"/>
    <w:rsid w:val="0069576A"/>
    <w:rsid w:val="006959D3"/>
    <w:rsid w:val="00697FE0"/>
    <w:rsid w:val="006A1517"/>
    <w:rsid w:val="006A2F4E"/>
    <w:rsid w:val="006A3BB5"/>
    <w:rsid w:val="006A41C2"/>
    <w:rsid w:val="006A5031"/>
    <w:rsid w:val="006A547A"/>
    <w:rsid w:val="006A5A2D"/>
    <w:rsid w:val="006A6601"/>
    <w:rsid w:val="006A6750"/>
    <w:rsid w:val="006A6B25"/>
    <w:rsid w:val="006A78F8"/>
    <w:rsid w:val="006A7B9F"/>
    <w:rsid w:val="006B0C95"/>
    <w:rsid w:val="006B1155"/>
    <w:rsid w:val="006B195F"/>
    <w:rsid w:val="006B23E4"/>
    <w:rsid w:val="006B36D3"/>
    <w:rsid w:val="006B3BCB"/>
    <w:rsid w:val="006B3FB6"/>
    <w:rsid w:val="006B4DE2"/>
    <w:rsid w:val="006B5D7E"/>
    <w:rsid w:val="006B5E04"/>
    <w:rsid w:val="006B5FFF"/>
    <w:rsid w:val="006B6811"/>
    <w:rsid w:val="006B68A1"/>
    <w:rsid w:val="006C00A6"/>
    <w:rsid w:val="006C0778"/>
    <w:rsid w:val="006C0C18"/>
    <w:rsid w:val="006C133E"/>
    <w:rsid w:val="006C28D5"/>
    <w:rsid w:val="006C2D0A"/>
    <w:rsid w:val="006C3814"/>
    <w:rsid w:val="006C3953"/>
    <w:rsid w:val="006C4409"/>
    <w:rsid w:val="006C45CA"/>
    <w:rsid w:val="006C4D0D"/>
    <w:rsid w:val="006C4FEA"/>
    <w:rsid w:val="006C5120"/>
    <w:rsid w:val="006C5328"/>
    <w:rsid w:val="006C6961"/>
    <w:rsid w:val="006D0040"/>
    <w:rsid w:val="006D0469"/>
    <w:rsid w:val="006D0ACC"/>
    <w:rsid w:val="006D133F"/>
    <w:rsid w:val="006D1353"/>
    <w:rsid w:val="006D13D3"/>
    <w:rsid w:val="006D2932"/>
    <w:rsid w:val="006D3521"/>
    <w:rsid w:val="006D3951"/>
    <w:rsid w:val="006D39E9"/>
    <w:rsid w:val="006D4CAD"/>
    <w:rsid w:val="006D4CEE"/>
    <w:rsid w:val="006D5C5A"/>
    <w:rsid w:val="006D6519"/>
    <w:rsid w:val="006D74B2"/>
    <w:rsid w:val="006D75B0"/>
    <w:rsid w:val="006D7AFF"/>
    <w:rsid w:val="006D7DE7"/>
    <w:rsid w:val="006E04D9"/>
    <w:rsid w:val="006E0667"/>
    <w:rsid w:val="006E0FC6"/>
    <w:rsid w:val="006E0FEA"/>
    <w:rsid w:val="006E122C"/>
    <w:rsid w:val="006E14B3"/>
    <w:rsid w:val="006E1A7E"/>
    <w:rsid w:val="006E272C"/>
    <w:rsid w:val="006E436B"/>
    <w:rsid w:val="006E4658"/>
    <w:rsid w:val="006E4C4A"/>
    <w:rsid w:val="006E4F04"/>
    <w:rsid w:val="006E5F1D"/>
    <w:rsid w:val="006E64DD"/>
    <w:rsid w:val="006E6B9D"/>
    <w:rsid w:val="006F00AA"/>
    <w:rsid w:val="006F10F9"/>
    <w:rsid w:val="006F1F77"/>
    <w:rsid w:val="006F243F"/>
    <w:rsid w:val="006F3392"/>
    <w:rsid w:val="006F39B6"/>
    <w:rsid w:val="006F3F39"/>
    <w:rsid w:val="006F45F7"/>
    <w:rsid w:val="006F4A3F"/>
    <w:rsid w:val="006F4C3E"/>
    <w:rsid w:val="006F50CA"/>
    <w:rsid w:val="006F78CA"/>
    <w:rsid w:val="006F7F35"/>
    <w:rsid w:val="00701EAB"/>
    <w:rsid w:val="0070284E"/>
    <w:rsid w:val="00704914"/>
    <w:rsid w:val="00704E74"/>
    <w:rsid w:val="00705B0A"/>
    <w:rsid w:val="00705F20"/>
    <w:rsid w:val="007065C9"/>
    <w:rsid w:val="00706918"/>
    <w:rsid w:val="007070C6"/>
    <w:rsid w:val="007077A6"/>
    <w:rsid w:val="00711148"/>
    <w:rsid w:val="00711590"/>
    <w:rsid w:val="00711594"/>
    <w:rsid w:val="0071240D"/>
    <w:rsid w:val="007127B2"/>
    <w:rsid w:val="007133EF"/>
    <w:rsid w:val="00713432"/>
    <w:rsid w:val="00713467"/>
    <w:rsid w:val="0071346F"/>
    <w:rsid w:val="00713C60"/>
    <w:rsid w:val="00714666"/>
    <w:rsid w:val="0071513E"/>
    <w:rsid w:val="007156D4"/>
    <w:rsid w:val="00715DF4"/>
    <w:rsid w:val="007161D1"/>
    <w:rsid w:val="00716875"/>
    <w:rsid w:val="00716CB2"/>
    <w:rsid w:val="00716CD0"/>
    <w:rsid w:val="00717790"/>
    <w:rsid w:val="0072002E"/>
    <w:rsid w:val="00721273"/>
    <w:rsid w:val="007218FE"/>
    <w:rsid w:val="00721BF0"/>
    <w:rsid w:val="00722005"/>
    <w:rsid w:val="0072342C"/>
    <w:rsid w:val="007239CE"/>
    <w:rsid w:val="00723FC5"/>
    <w:rsid w:val="00724251"/>
    <w:rsid w:val="00724BC7"/>
    <w:rsid w:val="00724CA9"/>
    <w:rsid w:val="007252C8"/>
    <w:rsid w:val="007260B3"/>
    <w:rsid w:val="00726E4D"/>
    <w:rsid w:val="00730992"/>
    <w:rsid w:val="007309B2"/>
    <w:rsid w:val="00732214"/>
    <w:rsid w:val="007328E3"/>
    <w:rsid w:val="0073391D"/>
    <w:rsid w:val="00733B61"/>
    <w:rsid w:val="00733FB8"/>
    <w:rsid w:val="007348D5"/>
    <w:rsid w:val="00735D88"/>
    <w:rsid w:val="00736405"/>
    <w:rsid w:val="007370B8"/>
    <w:rsid w:val="007372BF"/>
    <w:rsid w:val="00737368"/>
    <w:rsid w:val="00737EB1"/>
    <w:rsid w:val="0074091E"/>
    <w:rsid w:val="007415FA"/>
    <w:rsid w:val="00741976"/>
    <w:rsid w:val="00742253"/>
    <w:rsid w:val="00742A9B"/>
    <w:rsid w:val="00742C79"/>
    <w:rsid w:val="00744019"/>
    <w:rsid w:val="007446F0"/>
    <w:rsid w:val="00744744"/>
    <w:rsid w:val="0074495D"/>
    <w:rsid w:val="00745F28"/>
    <w:rsid w:val="007467E4"/>
    <w:rsid w:val="00746CA5"/>
    <w:rsid w:val="00746CBE"/>
    <w:rsid w:val="00747D9F"/>
    <w:rsid w:val="00747EEF"/>
    <w:rsid w:val="007501D5"/>
    <w:rsid w:val="00750D28"/>
    <w:rsid w:val="00750EE7"/>
    <w:rsid w:val="00751435"/>
    <w:rsid w:val="00751852"/>
    <w:rsid w:val="00751F01"/>
    <w:rsid w:val="0075214B"/>
    <w:rsid w:val="00752A91"/>
    <w:rsid w:val="00755A24"/>
    <w:rsid w:val="00755B0D"/>
    <w:rsid w:val="00757B9C"/>
    <w:rsid w:val="00757B9D"/>
    <w:rsid w:val="00760BEF"/>
    <w:rsid w:val="00761C1A"/>
    <w:rsid w:val="00761D97"/>
    <w:rsid w:val="0076340F"/>
    <w:rsid w:val="00763F09"/>
    <w:rsid w:val="0076448B"/>
    <w:rsid w:val="00764FCE"/>
    <w:rsid w:val="0076503B"/>
    <w:rsid w:val="00765893"/>
    <w:rsid w:val="00765908"/>
    <w:rsid w:val="0076643C"/>
    <w:rsid w:val="007665EC"/>
    <w:rsid w:val="007668F9"/>
    <w:rsid w:val="00766D64"/>
    <w:rsid w:val="0076746E"/>
    <w:rsid w:val="007700C0"/>
    <w:rsid w:val="007702A3"/>
    <w:rsid w:val="007705DF"/>
    <w:rsid w:val="00772400"/>
    <w:rsid w:val="00772AD4"/>
    <w:rsid w:val="00772CDF"/>
    <w:rsid w:val="00773346"/>
    <w:rsid w:val="00773932"/>
    <w:rsid w:val="00774191"/>
    <w:rsid w:val="007742F1"/>
    <w:rsid w:val="007743A6"/>
    <w:rsid w:val="007746D8"/>
    <w:rsid w:val="007746FE"/>
    <w:rsid w:val="007762B5"/>
    <w:rsid w:val="00776B48"/>
    <w:rsid w:val="007771BD"/>
    <w:rsid w:val="00780377"/>
    <w:rsid w:val="0078065F"/>
    <w:rsid w:val="00783689"/>
    <w:rsid w:val="007837F0"/>
    <w:rsid w:val="00784A82"/>
    <w:rsid w:val="007859D2"/>
    <w:rsid w:val="00786675"/>
    <w:rsid w:val="00786802"/>
    <w:rsid w:val="00786AE1"/>
    <w:rsid w:val="00786DDA"/>
    <w:rsid w:val="0078748B"/>
    <w:rsid w:val="007901A6"/>
    <w:rsid w:val="00791462"/>
    <w:rsid w:val="00791817"/>
    <w:rsid w:val="00792E8B"/>
    <w:rsid w:val="00792FDA"/>
    <w:rsid w:val="00793244"/>
    <w:rsid w:val="007945CA"/>
    <w:rsid w:val="00794CD9"/>
    <w:rsid w:val="0079554F"/>
    <w:rsid w:val="007962C5"/>
    <w:rsid w:val="007964F7"/>
    <w:rsid w:val="007967B9"/>
    <w:rsid w:val="00797D1C"/>
    <w:rsid w:val="007A0648"/>
    <w:rsid w:val="007A0DCB"/>
    <w:rsid w:val="007A10E5"/>
    <w:rsid w:val="007A1B59"/>
    <w:rsid w:val="007A2239"/>
    <w:rsid w:val="007A225C"/>
    <w:rsid w:val="007A2659"/>
    <w:rsid w:val="007A3542"/>
    <w:rsid w:val="007A4E39"/>
    <w:rsid w:val="007A5BCA"/>
    <w:rsid w:val="007A6350"/>
    <w:rsid w:val="007A734B"/>
    <w:rsid w:val="007A7C7B"/>
    <w:rsid w:val="007A7CF1"/>
    <w:rsid w:val="007B0580"/>
    <w:rsid w:val="007B0C46"/>
    <w:rsid w:val="007B0E36"/>
    <w:rsid w:val="007B273E"/>
    <w:rsid w:val="007B296D"/>
    <w:rsid w:val="007B29F5"/>
    <w:rsid w:val="007B2FFE"/>
    <w:rsid w:val="007B39BB"/>
    <w:rsid w:val="007B4476"/>
    <w:rsid w:val="007B4AB4"/>
    <w:rsid w:val="007B4B84"/>
    <w:rsid w:val="007B6507"/>
    <w:rsid w:val="007B6EB6"/>
    <w:rsid w:val="007B777C"/>
    <w:rsid w:val="007B78A7"/>
    <w:rsid w:val="007C0561"/>
    <w:rsid w:val="007C1298"/>
    <w:rsid w:val="007C13F0"/>
    <w:rsid w:val="007C1BC9"/>
    <w:rsid w:val="007C21C9"/>
    <w:rsid w:val="007C2485"/>
    <w:rsid w:val="007C2CF0"/>
    <w:rsid w:val="007C3198"/>
    <w:rsid w:val="007C4D91"/>
    <w:rsid w:val="007C5063"/>
    <w:rsid w:val="007C5C68"/>
    <w:rsid w:val="007C6299"/>
    <w:rsid w:val="007C63C7"/>
    <w:rsid w:val="007C6C4D"/>
    <w:rsid w:val="007C7DEA"/>
    <w:rsid w:val="007D0500"/>
    <w:rsid w:val="007D07EE"/>
    <w:rsid w:val="007D1ADE"/>
    <w:rsid w:val="007D1E3F"/>
    <w:rsid w:val="007D276D"/>
    <w:rsid w:val="007D31AA"/>
    <w:rsid w:val="007D3C51"/>
    <w:rsid w:val="007D3D2E"/>
    <w:rsid w:val="007D4B91"/>
    <w:rsid w:val="007D4D7A"/>
    <w:rsid w:val="007D4E4F"/>
    <w:rsid w:val="007D51F8"/>
    <w:rsid w:val="007D5206"/>
    <w:rsid w:val="007D5371"/>
    <w:rsid w:val="007D5A33"/>
    <w:rsid w:val="007D5B38"/>
    <w:rsid w:val="007D5D58"/>
    <w:rsid w:val="007D6183"/>
    <w:rsid w:val="007D631C"/>
    <w:rsid w:val="007D6817"/>
    <w:rsid w:val="007D6B34"/>
    <w:rsid w:val="007D7577"/>
    <w:rsid w:val="007D75F7"/>
    <w:rsid w:val="007D7916"/>
    <w:rsid w:val="007D7C5A"/>
    <w:rsid w:val="007E064D"/>
    <w:rsid w:val="007E10AC"/>
    <w:rsid w:val="007E1921"/>
    <w:rsid w:val="007E1A9C"/>
    <w:rsid w:val="007E230D"/>
    <w:rsid w:val="007E2FA2"/>
    <w:rsid w:val="007E3160"/>
    <w:rsid w:val="007E38BA"/>
    <w:rsid w:val="007E3E0A"/>
    <w:rsid w:val="007E457D"/>
    <w:rsid w:val="007E4599"/>
    <w:rsid w:val="007E5309"/>
    <w:rsid w:val="007E5A60"/>
    <w:rsid w:val="007E5D81"/>
    <w:rsid w:val="007E7512"/>
    <w:rsid w:val="007E7AC7"/>
    <w:rsid w:val="007E7C36"/>
    <w:rsid w:val="007E7FC7"/>
    <w:rsid w:val="007F0517"/>
    <w:rsid w:val="007F09CC"/>
    <w:rsid w:val="007F0C55"/>
    <w:rsid w:val="007F21A2"/>
    <w:rsid w:val="007F3704"/>
    <w:rsid w:val="007F37FD"/>
    <w:rsid w:val="007F4582"/>
    <w:rsid w:val="007F45A1"/>
    <w:rsid w:val="007F4B50"/>
    <w:rsid w:val="007F52F2"/>
    <w:rsid w:val="007F55C1"/>
    <w:rsid w:val="007F5755"/>
    <w:rsid w:val="007F5AD1"/>
    <w:rsid w:val="007F61FA"/>
    <w:rsid w:val="007F6E3C"/>
    <w:rsid w:val="007F7CDA"/>
    <w:rsid w:val="00800C9C"/>
    <w:rsid w:val="00801627"/>
    <w:rsid w:val="00801631"/>
    <w:rsid w:val="008022A3"/>
    <w:rsid w:val="008029C8"/>
    <w:rsid w:val="0080313B"/>
    <w:rsid w:val="00803A54"/>
    <w:rsid w:val="008043BA"/>
    <w:rsid w:val="008046DE"/>
    <w:rsid w:val="00804767"/>
    <w:rsid w:val="00804BD0"/>
    <w:rsid w:val="00804ED1"/>
    <w:rsid w:val="008056B9"/>
    <w:rsid w:val="00806AB1"/>
    <w:rsid w:val="00806D14"/>
    <w:rsid w:val="00807665"/>
    <w:rsid w:val="00807993"/>
    <w:rsid w:val="00810634"/>
    <w:rsid w:val="00810EAE"/>
    <w:rsid w:val="00810EFF"/>
    <w:rsid w:val="008117FE"/>
    <w:rsid w:val="00811C38"/>
    <w:rsid w:val="00811D0A"/>
    <w:rsid w:val="00812241"/>
    <w:rsid w:val="00812F6F"/>
    <w:rsid w:val="008138C4"/>
    <w:rsid w:val="00814F02"/>
    <w:rsid w:val="008152F5"/>
    <w:rsid w:val="00816335"/>
    <w:rsid w:val="0081782A"/>
    <w:rsid w:val="008203B7"/>
    <w:rsid w:val="00820C62"/>
    <w:rsid w:val="0082201C"/>
    <w:rsid w:val="008221B8"/>
    <w:rsid w:val="00822919"/>
    <w:rsid w:val="008232A1"/>
    <w:rsid w:val="008237FB"/>
    <w:rsid w:val="00824143"/>
    <w:rsid w:val="0082475B"/>
    <w:rsid w:val="00825562"/>
    <w:rsid w:val="008259FB"/>
    <w:rsid w:val="00825D74"/>
    <w:rsid w:val="00826354"/>
    <w:rsid w:val="00826543"/>
    <w:rsid w:val="0082665A"/>
    <w:rsid w:val="0082713B"/>
    <w:rsid w:val="00827C3F"/>
    <w:rsid w:val="008307C2"/>
    <w:rsid w:val="00830D89"/>
    <w:rsid w:val="00831927"/>
    <w:rsid w:val="00831C36"/>
    <w:rsid w:val="00831D41"/>
    <w:rsid w:val="00833975"/>
    <w:rsid w:val="00833979"/>
    <w:rsid w:val="00836CF3"/>
    <w:rsid w:val="00836DBF"/>
    <w:rsid w:val="00837718"/>
    <w:rsid w:val="00840C58"/>
    <w:rsid w:val="00840FA2"/>
    <w:rsid w:val="008414C2"/>
    <w:rsid w:val="00841744"/>
    <w:rsid w:val="00842346"/>
    <w:rsid w:val="00842989"/>
    <w:rsid w:val="00843A9C"/>
    <w:rsid w:val="00844EF2"/>
    <w:rsid w:val="00845068"/>
    <w:rsid w:val="0084532C"/>
    <w:rsid w:val="00845934"/>
    <w:rsid w:val="00845AD3"/>
    <w:rsid w:val="00845CF7"/>
    <w:rsid w:val="00845D15"/>
    <w:rsid w:val="008464BE"/>
    <w:rsid w:val="00847F0B"/>
    <w:rsid w:val="00847F6C"/>
    <w:rsid w:val="008510CE"/>
    <w:rsid w:val="0085110F"/>
    <w:rsid w:val="00851584"/>
    <w:rsid w:val="008516E5"/>
    <w:rsid w:val="00851EA0"/>
    <w:rsid w:val="00851FB0"/>
    <w:rsid w:val="00852EC7"/>
    <w:rsid w:val="0085309D"/>
    <w:rsid w:val="008532FE"/>
    <w:rsid w:val="008533E9"/>
    <w:rsid w:val="00853902"/>
    <w:rsid w:val="00853B52"/>
    <w:rsid w:val="0085523E"/>
    <w:rsid w:val="0085591C"/>
    <w:rsid w:val="00855BFF"/>
    <w:rsid w:val="00856412"/>
    <w:rsid w:val="00857677"/>
    <w:rsid w:val="0086033E"/>
    <w:rsid w:val="008603E0"/>
    <w:rsid w:val="00860555"/>
    <w:rsid w:val="00860BDC"/>
    <w:rsid w:val="00861A79"/>
    <w:rsid w:val="00861B2B"/>
    <w:rsid w:val="00862652"/>
    <w:rsid w:val="008630C7"/>
    <w:rsid w:val="00863488"/>
    <w:rsid w:val="00863AFE"/>
    <w:rsid w:val="00864B16"/>
    <w:rsid w:val="00864F8C"/>
    <w:rsid w:val="0086575E"/>
    <w:rsid w:val="00866672"/>
    <w:rsid w:val="00866D74"/>
    <w:rsid w:val="00867304"/>
    <w:rsid w:val="00867307"/>
    <w:rsid w:val="00867598"/>
    <w:rsid w:val="008700FF"/>
    <w:rsid w:val="00870187"/>
    <w:rsid w:val="00870DE1"/>
    <w:rsid w:val="00871350"/>
    <w:rsid w:val="00871369"/>
    <w:rsid w:val="00871F97"/>
    <w:rsid w:val="00872E33"/>
    <w:rsid w:val="00874C95"/>
    <w:rsid w:val="00875069"/>
    <w:rsid w:val="0087597E"/>
    <w:rsid w:val="00876243"/>
    <w:rsid w:val="00876839"/>
    <w:rsid w:val="008774D7"/>
    <w:rsid w:val="008778B6"/>
    <w:rsid w:val="008802B7"/>
    <w:rsid w:val="00881015"/>
    <w:rsid w:val="00881BBD"/>
    <w:rsid w:val="00882A8D"/>
    <w:rsid w:val="008837ED"/>
    <w:rsid w:val="00883D68"/>
    <w:rsid w:val="0088465C"/>
    <w:rsid w:val="00884739"/>
    <w:rsid w:val="00885AE6"/>
    <w:rsid w:val="00887C17"/>
    <w:rsid w:val="00887EFC"/>
    <w:rsid w:val="00890D7A"/>
    <w:rsid w:val="00891613"/>
    <w:rsid w:val="00894094"/>
    <w:rsid w:val="0089484B"/>
    <w:rsid w:val="00894CFE"/>
    <w:rsid w:val="00896B00"/>
    <w:rsid w:val="008971FD"/>
    <w:rsid w:val="008A0DAC"/>
    <w:rsid w:val="008A15D8"/>
    <w:rsid w:val="008A160F"/>
    <w:rsid w:val="008A2312"/>
    <w:rsid w:val="008A337F"/>
    <w:rsid w:val="008A475F"/>
    <w:rsid w:val="008A47B7"/>
    <w:rsid w:val="008A488D"/>
    <w:rsid w:val="008A62FC"/>
    <w:rsid w:val="008A6A89"/>
    <w:rsid w:val="008A6F30"/>
    <w:rsid w:val="008A7912"/>
    <w:rsid w:val="008B0680"/>
    <w:rsid w:val="008B0CE0"/>
    <w:rsid w:val="008B1336"/>
    <w:rsid w:val="008B1DBC"/>
    <w:rsid w:val="008B231B"/>
    <w:rsid w:val="008B2955"/>
    <w:rsid w:val="008B2DCF"/>
    <w:rsid w:val="008B34FB"/>
    <w:rsid w:val="008B35BA"/>
    <w:rsid w:val="008B3BF3"/>
    <w:rsid w:val="008B3E28"/>
    <w:rsid w:val="008B49F4"/>
    <w:rsid w:val="008B4B7C"/>
    <w:rsid w:val="008B4DF0"/>
    <w:rsid w:val="008B5267"/>
    <w:rsid w:val="008B58FD"/>
    <w:rsid w:val="008B598E"/>
    <w:rsid w:val="008B645F"/>
    <w:rsid w:val="008B697A"/>
    <w:rsid w:val="008B6D14"/>
    <w:rsid w:val="008C0149"/>
    <w:rsid w:val="008C02A5"/>
    <w:rsid w:val="008C15EB"/>
    <w:rsid w:val="008C1746"/>
    <w:rsid w:val="008C236D"/>
    <w:rsid w:val="008C2B65"/>
    <w:rsid w:val="008C38A3"/>
    <w:rsid w:val="008C3FD2"/>
    <w:rsid w:val="008C44AF"/>
    <w:rsid w:val="008C4AE0"/>
    <w:rsid w:val="008C4CEC"/>
    <w:rsid w:val="008C4EE8"/>
    <w:rsid w:val="008C72CC"/>
    <w:rsid w:val="008C76B9"/>
    <w:rsid w:val="008D1DD1"/>
    <w:rsid w:val="008D4BA5"/>
    <w:rsid w:val="008D4F6E"/>
    <w:rsid w:val="008D5160"/>
    <w:rsid w:val="008D51EA"/>
    <w:rsid w:val="008D6E3E"/>
    <w:rsid w:val="008D70D6"/>
    <w:rsid w:val="008D74A0"/>
    <w:rsid w:val="008D7CAB"/>
    <w:rsid w:val="008E050C"/>
    <w:rsid w:val="008E211D"/>
    <w:rsid w:val="008E2334"/>
    <w:rsid w:val="008E2452"/>
    <w:rsid w:val="008E27E9"/>
    <w:rsid w:val="008E2B0F"/>
    <w:rsid w:val="008E3432"/>
    <w:rsid w:val="008E3882"/>
    <w:rsid w:val="008E3DB1"/>
    <w:rsid w:val="008E4951"/>
    <w:rsid w:val="008E5449"/>
    <w:rsid w:val="008E6822"/>
    <w:rsid w:val="008E6A41"/>
    <w:rsid w:val="008E6ADF"/>
    <w:rsid w:val="008E725E"/>
    <w:rsid w:val="008E75B3"/>
    <w:rsid w:val="008E7BFA"/>
    <w:rsid w:val="008E7D4F"/>
    <w:rsid w:val="008E7EDF"/>
    <w:rsid w:val="008F0ADA"/>
    <w:rsid w:val="008F0E1A"/>
    <w:rsid w:val="008F0E85"/>
    <w:rsid w:val="008F1427"/>
    <w:rsid w:val="008F14B5"/>
    <w:rsid w:val="008F2D1F"/>
    <w:rsid w:val="008F3095"/>
    <w:rsid w:val="008F405D"/>
    <w:rsid w:val="008F453B"/>
    <w:rsid w:val="008F471B"/>
    <w:rsid w:val="008F4B78"/>
    <w:rsid w:val="008F4B7C"/>
    <w:rsid w:val="008F50F0"/>
    <w:rsid w:val="008F5586"/>
    <w:rsid w:val="008F5950"/>
    <w:rsid w:val="008F5D12"/>
    <w:rsid w:val="008F739E"/>
    <w:rsid w:val="008F7891"/>
    <w:rsid w:val="00900049"/>
    <w:rsid w:val="0090059A"/>
    <w:rsid w:val="009007A8"/>
    <w:rsid w:val="0090098E"/>
    <w:rsid w:val="00900A49"/>
    <w:rsid w:val="00900D0E"/>
    <w:rsid w:val="00901391"/>
    <w:rsid w:val="00901E3B"/>
    <w:rsid w:val="0090745A"/>
    <w:rsid w:val="009076E9"/>
    <w:rsid w:val="00907737"/>
    <w:rsid w:val="00907938"/>
    <w:rsid w:val="00907A0E"/>
    <w:rsid w:val="00910C7D"/>
    <w:rsid w:val="0091169E"/>
    <w:rsid w:val="009116A2"/>
    <w:rsid w:val="00911ABA"/>
    <w:rsid w:val="00913236"/>
    <w:rsid w:val="00913D37"/>
    <w:rsid w:val="00914205"/>
    <w:rsid w:val="00915C53"/>
    <w:rsid w:val="00915E15"/>
    <w:rsid w:val="009164F1"/>
    <w:rsid w:val="0091698C"/>
    <w:rsid w:val="00916EE3"/>
    <w:rsid w:val="00917149"/>
    <w:rsid w:val="009173C0"/>
    <w:rsid w:val="0091747E"/>
    <w:rsid w:val="0092062D"/>
    <w:rsid w:val="00920BDB"/>
    <w:rsid w:val="0092107C"/>
    <w:rsid w:val="009213F1"/>
    <w:rsid w:val="00921600"/>
    <w:rsid w:val="00921E10"/>
    <w:rsid w:val="00922C4B"/>
    <w:rsid w:val="009238B9"/>
    <w:rsid w:val="00924A68"/>
    <w:rsid w:val="00924F29"/>
    <w:rsid w:val="009250DA"/>
    <w:rsid w:val="0092510B"/>
    <w:rsid w:val="00925154"/>
    <w:rsid w:val="00925B0A"/>
    <w:rsid w:val="009262A1"/>
    <w:rsid w:val="00926847"/>
    <w:rsid w:val="0092697A"/>
    <w:rsid w:val="00926D1A"/>
    <w:rsid w:val="00927832"/>
    <w:rsid w:val="009279CA"/>
    <w:rsid w:val="00927EBE"/>
    <w:rsid w:val="00930016"/>
    <w:rsid w:val="00930DBB"/>
    <w:rsid w:val="009310E3"/>
    <w:rsid w:val="009334D1"/>
    <w:rsid w:val="0093354B"/>
    <w:rsid w:val="009341BA"/>
    <w:rsid w:val="00934902"/>
    <w:rsid w:val="00935F3D"/>
    <w:rsid w:val="00936610"/>
    <w:rsid w:val="00936EF7"/>
    <w:rsid w:val="00941218"/>
    <w:rsid w:val="00943BDF"/>
    <w:rsid w:val="009453A5"/>
    <w:rsid w:val="0094668D"/>
    <w:rsid w:val="00947103"/>
    <w:rsid w:val="00950880"/>
    <w:rsid w:val="009513A1"/>
    <w:rsid w:val="00951F6B"/>
    <w:rsid w:val="00952C01"/>
    <w:rsid w:val="009534FB"/>
    <w:rsid w:val="009536F7"/>
    <w:rsid w:val="009539C2"/>
    <w:rsid w:val="00954098"/>
    <w:rsid w:val="009541B5"/>
    <w:rsid w:val="00954593"/>
    <w:rsid w:val="009549DF"/>
    <w:rsid w:val="00954E38"/>
    <w:rsid w:val="009555D3"/>
    <w:rsid w:val="009555EA"/>
    <w:rsid w:val="00956921"/>
    <w:rsid w:val="00956B8E"/>
    <w:rsid w:val="00956FBB"/>
    <w:rsid w:val="009576E7"/>
    <w:rsid w:val="00960754"/>
    <w:rsid w:val="00960D7B"/>
    <w:rsid w:val="00961B8A"/>
    <w:rsid w:val="00962FB7"/>
    <w:rsid w:val="009634E4"/>
    <w:rsid w:val="00963BB3"/>
    <w:rsid w:val="009640DB"/>
    <w:rsid w:val="009640F6"/>
    <w:rsid w:val="009646D3"/>
    <w:rsid w:val="00967590"/>
    <w:rsid w:val="00967C25"/>
    <w:rsid w:val="0097046A"/>
    <w:rsid w:val="009707DC"/>
    <w:rsid w:val="00971410"/>
    <w:rsid w:val="0097406B"/>
    <w:rsid w:val="0097410B"/>
    <w:rsid w:val="0097427E"/>
    <w:rsid w:val="009753A5"/>
    <w:rsid w:val="009758A2"/>
    <w:rsid w:val="009766DE"/>
    <w:rsid w:val="00976E54"/>
    <w:rsid w:val="00977229"/>
    <w:rsid w:val="00977B4E"/>
    <w:rsid w:val="00977C3B"/>
    <w:rsid w:val="00977EE1"/>
    <w:rsid w:val="00980ED0"/>
    <w:rsid w:val="009821DB"/>
    <w:rsid w:val="0098301F"/>
    <w:rsid w:val="009834B6"/>
    <w:rsid w:val="0098357D"/>
    <w:rsid w:val="00983F59"/>
    <w:rsid w:val="0098417B"/>
    <w:rsid w:val="0098430B"/>
    <w:rsid w:val="00985AA3"/>
    <w:rsid w:val="00986FCE"/>
    <w:rsid w:val="009877A7"/>
    <w:rsid w:val="00990CF2"/>
    <w:rsid w:val="00991077"/>
    <w:rsid w:val="009915B3"/>
    <w:rsid w:val="00991AF7"/>
    <w:rsid w:val="0099223B"/>
    <w:rsid w:val="0099419D"/>
    <w:rsid w:val="00994479"/>
    <w:rsid w:val="009945DE"/>
    <w:rsid w:val="00994B9C"/>
    <w:rsid w:val="00994DBF"/>
    <w:rsid w:val="00994E26"/>
    <w:rsid w:val="00994FB8"/>
    <w:rsid w:val="0099594A"/>
    <w:rsid w:val="009959EB"/>
    <w:rsid w:val="0099601A"/>
    <w:rsid w:val="0099611D"/>
    <w:rsid w:val="009968AC"/>
    <w:rsid w:val="00996FEB"/>
    <w:rsid w:val="00997287"/>
    <w:rsid w:val="009974AC"/>
    <w:rsid w:val="00997A02"/>
    <w:rsid w:val="00997ABE"/>
    <w:rsid w:val="009A01A8"/>
    <w:rsid w:val="009A1586"/>
    <w:rsid w:val="009A1EA5"/>
    <w:rsid w:val="009A2082"/>
    <w:rsid w:val="009A4E98"/>
    <w:rsid w:val="009A5279"/>
    <w:rsid w:val="009A5A0D"/>
    <w:rsid w:val="009A6FA6"/>
    <w:rsid w:val="009A7083"/>
    <w:rsid w:val="009A7EB1"/>
    <w:rsid w:val="009B05A7"/>
    <w:rsid w:val="009B1C2F"/>
    <w:rsid w:val="009B2099"/>
    <w:rsid w:val="009B2D4E"/>
    <w:rsid w:val="009B332D"/>
    <w:rsid w:val="009B3AF8"/>
    <w:rsid w:val="009B452C"/>
    <w:rsid w:val="009B47AD"/>
    <w:rsid w:val="009B489C"/>
    <w:rsid w:val="009B55CC"/>
    <w:rsid w:val="009B598D"/>
    <w:rsid w:val="009B677D"/>
    <w:rsid w:val="009B6B4E"/>
    <w:rsid w:val="009B6C02"/>
    <w:rsid w:val="009B6D20"/>
    <w:rsid w:val="009B74E9"/>
    <w:rsid w:val="009C0179"/>
    <w:rsid w:val="009C01B2"/>
    <w:rsid w:val="009C0E3C"/>
    <w:rsid w:val="009C12FB"/>
    <w:rsid w:val="009C1E43"/>
    <w:rsid w:val="009C279A"/>
    <w:rsid w:val="009C2979"/>
    <w:rsid w:val="009C2E91"/>
    <w:rsid w:val="009C3C61"/>
    <w:rsid w:val="009C3CB8"/>
    <w:rsid w:val="009C3E69"/>
    <w:rsid w:val="009C401E"/>
    <w:rsid w:val="009C5769"/>
    <w:rsid w:val="009C5881"/>
    <w:rsid w:val="009C7BCF"/>
    <w:rsid w:val="009D067D"/>
    <w:rsid w:val="009D2A29"/>
    <w:rsid w:val="009D39D9"/>
    <w:rsid w:val="009D3B60"/>
    <w:rsid w:val="009D4FE3"/>
    <w:rsid w:val="009D5A5E"/>
    <w:rsid w:val="009D6C1C"/>
    <w:rsid w:val="009D6E9B"/>
    <w:rsid w:val="009D7402"/>
    <w:rsid w:val="009D74E2"/>
    <w:rsid w:val="009D76CE"/>
    <w:rsid w:val="009D7BA1"/>
    <w:rsid w:val="009E0745"/>
    <w:rsid w:val="009E36B0"/>
    <w:rsid w:val="009E4AD1"/>
    <w:rsid w:val="009E557A"/>
    <w:rsid w:val="009F0170"/>
    <w:rsid w:val="009F01D3"/>
    <w:rsid w:val="009F1392"/>
    <w:rsid w:val="009F14D1"/>
    <w:rsid w:val="009F1545"/>
    <w:rsid w:val="009F1656"/>
    <w:rsid w:val="009F1A91"/>
    <w:rsid w:val="009F1B07"/>
    <w:rsid w:val="009F1F2D"/>
    <w:rsid w:val="009F2071"/>
    <w:rsid w:val="009F2079"/>
    <w:rsid w:val="009F211B"/>
    <w:rsid w:val="009F3FA5"/>
    <w:rsid w:val="009F5372"/>
    <w:rsid w:val="009F5587"/>
    <w:rsid w:val="009F5687"/>
    <w:rsid w:val="009F58DE"/>
    <w:rsid w:val="009F5A0B"/>
    <w:rsid w:val="009F6E9C"/>
    <w:rsid w:val="009F70DA"/>
    <w:rsid w:val="009F7559"/>
    <w:rsid w:val="009F7F6E"/>
    <w:rsid w:val="00A007DB"/>
    <w:rsid w:val="00A00E82"/>
    <w:rsid w:val="00A01B87"/>
    <w:rsid w:val="00A02466"/>
    <w:rsid w:val="00A02881"/>
    <w:rsid w:val="00A02D32"/>
    <w:rsid w:val="00A03095"/>
    <w:rsid w:val="00A03747"/>
    <w:rsid w:val="00A05462"/>
    <w:rsid w:val="00A05E85"/>
    <w:rsid w:val="00A108C5"/>
    <w:rsid w:val="00A10DEE"/>
    <w:rsid w:val="00A10FA9"/>
    <w:rsid w:val="00A110FE"/>
    <w:rsid w:val="00A124C6"/>
    <w:rsid w:val="00A13260"/>
    <w:rsid w:val="00A15C4A"/>
    <w:rsid w:val="00A167AE"/>
    <w:rsid w:val="00A16B96"/>
    <w:rsid w:val="00A17F35"/>
    <w:rsid w:val="00A20289"/>
    <w:rsid w:val="00A209EC"/>
    <w:rsid w:val="00A20B42"/>
    <w:rsid w:val="00A20D69"/>
    <w:rsid w:val="00A20E57"/>
    <w:rsid w:val="00A210BF"/>
    <w:rsid w:val="00A235ED"/>
    <w:rsid w:val="00A23C6A"/>
    <w:rsid w:val="00A264CF"/>
    <w:rsid w:val="00A26747"/>
    <w:rsid w:val="00A26826"/>
    <w:rsid w:val="00A26AE2"/>
    <w:rsid w:val="00A27189"/>
    <w:rsid w:val="00A300DA"/>
    <w:rsid w:val="00A302FD"/>
    <w:rsid w:val="00A3063F"/>
    <w:rsid w:val="00A30BC4"/>
    <w:rsid w:val="00A30DC6"/>
    <w:rsid w:val="00A31339"/>
    <w:rsid w:val="00A3271C"/>
    <w:rsid w:val="00A338EA"/>
    <w:rsid w:val="00A34032"/>
    <w:rsid w:val="00A352E4"/>
    <w:rsid w:val="00A35C80"/>
    <w:rsid w:val="00A35FD8"/>
    <w:rsid w:val="00A365B5"/>
    <w:rsid w:val="00A3681D"/>
    <w:rsid w:val="00A36D59"/>
    <w:rsid w:val="00A371BE"/>
    <w:rsid w:val="00A37F7F"/>
    <w:rsid w:val="00A37FD4"/>
    <w:rsid w:val="00A40656"/>
    <w:rsid w:val="00A46629"/>
    <w:rsid w:val="00A46FEB"/>
    <w:rsid w:val="00A476D2"/>
    <w:rsid w:val="00A47A27"/>
    <w:rsid w:val="00A47EDC"/>
    <w:rsid w:val="00A5029C"/>
    <w:rsid w:val="00A50B59"/>
    <w:rsid w:val="00A512EA"/>
    <w:rsid w:val="00A51414"/>
    <w:rsid w:val="00A51C24"/>
    <w:rsid w:val="00A520DF"/>
    <w:rsid w:val="00A52302"/>
    <w:rsid w:val="00A52484"/>
    <w:rsid w:val="00A5342F"/>
    <w:rsid w:val="00A54639"/>
    <w:rsid w:val="00A54D7D"/>
    <w:rsid w:val="00A54DE2"/>
    <w:rsid w:val="00A5558D"/>
    <w:rsid w:val="00A557FE"/>
    <w:rsid w:val="00A55AB9"/>
    <w:rsid w:val="00A564B6"/>
    <w:rsid w:val="00A56901"/>
    <w:rsid w:val="00A56EBD"/>
    <w:rsid w:val="00A57383"/>
    <w:rsid w:val="00A577D6"/>
    <w:rsid w:val="00A57A1D"/>
    <w:rsid w:val="00A57CF3"/>
    <w:rsid w:val="00A57F24"/>
    <w:rsid w:val="00A61193"/>
    <w:rsid w:val="00A6299D"/>
    <w:rsid w:val="00A62C2E"/>
    <w:rsid w:val="00A62FC0"/>
    <w:rsid w:val="00A635A8"/>
    <w:rsid w:val="00A63731"/>
    <w:rsid w:val="00A63DC5"/>
    <w:rsid w:val="00A6418E"/>
    <w:rsid w:val="00A66807"/>
    <w:rsid w:val="00A66C81"/>
    <w:rsid w:val="00A679D9"/>
    <w:rsid w:val="00A701E4"/>
    <w:rsid w:val="00A72FF8"/>
    <w:rsid w:val="00A747D5"/>
    <w:rsid w:val="00A74DC7"/>
    <w:rsid w:val="00A753CC"/>
    <w:rsid w:val="00A754B5"/>
    <w:rsid w:val="00A76ACD"/>
    <w:rsid w:val="00A76FA8"/>
    <w:rsid w:val="00A77166"/>
    <w:rsid w:val="00A77717"/>
    <w:rsid w:val="00A77A08"/>
    <w:rsid w:val="00A80E3B"/>
    <w:rsid w:val="00A8123F"/>
    <w:rsid w:val="00A81304"/>
    <w:rsid w:val="00A81B10"/>
    <w:rsid w:val="00A843E5"/>
    <w:rsid w:val="00A84833"/>
    <w:rsid w:val="00A852E1"/>
    <w:rsid w:val="00A857AA"/>
    <w:rsid w:val="00A863BE"/>
    <w:rsid w:val="00A86E59"/>
    <w:rsid w:val="00A87DD9"/>
    <w:rsid w:val="00A90085"/>
    <w:rsid w:val="00A9025B"/>
    <w:rsid w:val="00A90738"/>
    <w:rsid w:val="00A91E18"/>
    <w:rsid w:val="00A926A7"/>
    <w:rsid w:val="00A92C9C"/>
    <w:rsid w:val="00A9608F"/>
    <w:rsid w:val="00A961E9"/>
    <w:rsid w:val="00A9649F"/>
    <w:rsid w:val="00A966E7"/>
    <w:rsid w:val="00A96F54"/>
    <w:rsid w:val="00AA01F9"/>
    <w:rsid w:val="00AA04E7"/>
    <w:rsid w:val="00AA0CC1"/>
    <w:rsid w:val="00AA14AF"/>
    <w:rsid w:val="00AA274C"/>
    <w:rsid w:val="00AA2BB6"/>
    <w:rsid w:val="00AA3211"/>
    <w:rsid w:val="00AA35C5"/>
    <w:rsid w:val="00AA3C2B"/>
    <w:rsid w:val="00AA46B8"/>
    <w:rsid w:val="00AA497A"/>
    <w:rsid w:val="00AA5C7C"/>
    <w:rsid w:val="00AA5EA1"/>
    <w:rsid w:val="00AA6E4D"/>
    <w:rsid w:val="00AA6E83"/>
    <w:rsid w:val="00AA6EDE"/>
    <w:rsid w:val="00AA70EB"/>
    <w:rsid w:val="00AA7397"/>
    <w:rsid w:val="00AA751A"/>
    <w:rsid w:val="00AA7A1E"/>
    <w:rsid w:val="00AB05D1"/>
    <w:rsid w:val="00AB0CCE"/>
    <w:rsid w:val="00AB159B"/>
    <w:rsid w:val="00AB2962"/>
    <w:rsid w:val="00AB335F"/>
    <w:rsid w:val="00AB422B"/>
    <w:rsid w:val="00AB4C30"/>
    <w:rsid w:val="00AB4EA6"/>
    <w:rsid w:val="00AB6056"/>
    <w:rsid w:val="00AB6771"/>
    <w:rsid w:val="00AB6CE5"/>
    <w:rsid w:val="00AB7819"/>
    <w:rsid w:val="00AB7BC9"/>
    <w:rsid w:val="00AC0AAB"/>
    <w:rsid w:val="00AC1409"/>
    <w:rsid w:val="00AC1771"/>
    <w:rsid w:val="00AC188F"/>
    <w:rsid w:val="00AC19D0"/>
    <w:rsid w:val="00AC1BE9"/>
    <w:rsid w:val="00AC26AB"/>
    <w:rsid w:val="00AC2AA8"/>
    <w:rsid w:val="00AC309A"/>
    <w:rsid w:val="00AC3B87"/>
    <w:rsid w:val="00AC3D42"/>
    <w:rsid w:val="00AC5819"/>
    <w:rsid w:val="00AC6446"/>
    <w:rsid w:val="00AC6E0F"/>
    <w:rsid w:val="00AC7D94"/>
    <w:rsid w:val="00AD0991"/>
    <w:rsid w:val="00AD2501"/>
    <w:rsid w:val="00AD30BD"/>
    <w:rsid w:val="00AD4AA7"/>
    <w:rsid w:val="00AD579B"/>
    <w:rsid w:val="00AD583E"/>
    <w:rsid w:val="00AD58BE"/>
    <w:rsid w:val="00AD6585"/>
    <w:rsid w:val="00AD66BD"/>
    <w:rsid w:val="00AD75EC"/>
    <w:rsid w:val="00AE0B13"/>
    <w:rsid w:val="00AE0D1D"/>
    <w:rsid w:val="00AE0E9D"/>
    <w:rsid w:val="00AE195E"/>
    <w:rsid w:val="00AE1C22"/>
    <w:rsid w:val="00AE1F76"/>
    <w:rsid w:val="00AE2216"/>
    <w:rsid w:val="00AE36D1"/>
    <w:rsid w:val="00AE38FE"/>
    <w:rsid w:val="00AE42F2"/>
    <w:rsid w:val="00AE4572"/>
    <w:rsid w:val="00AE58B9"/>
    <w:rsid w:val="00AE59D4"/>
    <w:rsid w:val="00AE62F4"/>
    <w:rsid w:val="00AE69A8"/>
    <w:rsid w:val="00AE7053"/>
    <w:rsid w:val="00AE72D3"/>
    <w:rsid w:val="00AF1AE5"/>
    <w:rsid w:val="00AF2287"/>
    <w:rsid w:val="00AF24AC"/>
    <w:rsid w:val="00AF2A5C"/>
    <w:rsid w:val="00AF35F6"/>
    <w:rsid w:val="00AF3F80"/>
    <w:rsid w:val="00AF5296"/>
    <w:rsid w:val="00AF7069"/>
    <w:rsid w:val="00AF7B69"/>
    <w:rsid w:val="00B010DD"/>
    <w:rsid w:val="00B016EF"/>
    <w:rsid w:val="00B0243B"/>
    <w:rsid w:val="00B027BC"/>
    <w:rsid w:val="00B02ACD"/>
    <w:rsid w:val="00B03226"/>
    <w:rsid w:val="00B05DC6"/>
    <w:rsid w:val="00B06194"/>
    <w:rsid w:val="00B06259"/>
    <w:rsid w:val="00B063FE"/>
    <w:rsid w:val="00B0670E"/>
    <w:rsid w:val="00B06B7E"/>
    <w:rsid w:val="00B06EA0"/>
    <w:rsid w:val="00B073F0"/>
    <w:rsid w:val="00B10118"/>
    <w:rsid w:val="00B10EC2"/>
    <w:rsid w:val="00B12006"/>
    <w:rsid w:val="00B125F2"/>
    <w:rsid w:val="00B12E40"/>
    <w:rsid w:val="00B1304E"/>
    <w:rsid w:val="00B1358E"/>
    <w:rsid w:val="00B13939"/>
    <w:rsid w:val="00B14050"/>
    <w:rsid w:val="00B153C1"/>
    <w:rsid w:val="00B15CCF"/>
    <w:rsid w:val="00B1692E"/>
    <w:rsid w:val="00B21F69"/>
    <w:rsid w:val="00B22BDF"/>
    <w:rsid w:val="00B23249"/>
    <w:rsid w:val="00B23646"/>
    <w:rsid w:val="00B236F9"/>
    <w:rsid w:val="00B23E9D"/>
    <w:rsid w:val="00B24280"/>
    <w:rsid w:val="00B2439F"/>
    <w:rsid w:val="00B249C1"/>
    <w:rsid w:val="00B259B1"/>
    <w:rsid w:val="00B271AD"/>
    <w:rsid w:val="00B279ED"/>
    <w:rsid w:val="00B27C3C"/>
    <w:rsid w:val="00B307C8"/>
    <w:rsid w:val="00B30A76"/>
    <w:rsid w:val="00B30B38"/>
    <w:rsid w:val="00B320C3"/>
    <w:rsid w:val="00B321EE"/>
    <w:rsid w:val="00B3277E"/>
    <w:rsid w:val="00B327D6"/>
    <w:rsid w:val="00B32E85"/>
    <w:rsid w:val="00B33411"/>
    <w:rsid w:val="00B338AA"/>
    <w:rsid w:val="00B33CA4"/>
    <w:rsid w:val="00B34BA6"/>
    <w:rsid w:val="00B34FC2"/>
    <w:rsid w:val="00B35A0C"/>
    <w:rsid w:val="00B35FE7"/>
    <w:rsid w:val="00B36A80"/>
    <w:rsid w:val="00B370B6"/>
    <w:rsid w:val="00B377E6"/>
    <w:rsid w:val="00B40336"/>
    <w:rsid w:val="00B4050B"/>
    <w:rsid w:val="00B409ED"/>
    <w:rsid w:val="00B40C7A"/>
    <w:rsid w:val="00B40E88"/>
    <w:rsid w:val="00B410FA"/>
    <w:rsid w:val="00B41137"/>
    <w:rsid w:val="00B4202A"/>
    <w:rsid w:val="00B42145"/>
    <w:rsid w:val="00B422FC"/>
    <w:rsid w:val="00B423A1"/>
    <w:rsid w:val="00B423BD"/>
    <w:rsid w:val="00B426A3"/>
    <w:rsid w:val="00B427B0"/>
    <w:rsid w:val="00B44B44"/>
    <w:rsid w:val="00B4609E"/>
    <w:rsid w:val="00B469E9"/>
    <w:rsid w:val="00B47233"/>
    <w:rsid w:val="00B47581"/>
    <w:rsid w:val="00B5041F"/>
    <w:rsid w:val="00B50425"/>
    <w:rsid w:val="00B512CE"/>
    <w:rsid w:val="00B51581"/>
    <w:rsid w:val="00B515DB"/>
    <w:rsid w:val="00B51A18"/>
    <w:rsid w:val="00B51AA2"/>
    <w:rsid w:val="00B52536"/>
    <w:rsid w:val="00B53606"/>
    <w:rsid w:val="00B53E82"/>
    <w:rsid w:val="00B53F06"/>
    <w:rsid w:val="00B54410"/>
    <w:rsid w:val="00B55C50"/>
    <w:rsid w:val="00B55F10"/>
    <w:rsid w:val="00B560D5"/>
    <w:rsid w:val="00B5660F"/>
    <w:rsid w:val="00B6062C"/>
    <w:rsid w:val="00B606C0"/>
    <w:rsid w:val="00B61AF6"/>
    <w:rsid w:val="00B6321B"/>
    <w:rsid w:val="00B63B31"/>
    <w:rsid w:val="00B65F60"/>
    <w:rsid w:val="00B6628F"/>
    <w:rsid w:val="00B71083"/>
    <w:rsid w:val="00B71BF9"/>
    <w:rsid w:val="00B71D57"/>
    <w:rsid w:val="00B72311"/>
    <w:rsid w:val="00B7295E"/>
    <w:rsid w:val="00B72B8F"/>
    <w:rsid w:val="00B72FF1"/>
    <w:rsid w:val="00B73453"/>
    <w:rsid w:val="00B74816"/>
    <w:rsid w:val="00B74FEB"/>
    <w:rsid w:val="00B7565B"/>
    <w:rsid w:val="00B75988"/>
    <w:rsid w:val="00B76387"/>
    <w:rsid w:val="00B76C5B"/>
    <w:rsid w:val="00B8023E"/>
    <w:rsid w:val="00B80E64"/>
    <w:rsid w:val="00B80FD3"/>
    <w:rsid w:val="00B814D8"/>
    <w:rsid w:val="00B82246"/>
    <w:rsid w:val="00B82505"/>
    <w:rsid w:val="00B82716"/>
    <w:rsid w:val="00B82E0E"/>
    <w:rsid w:val="00B85177"/>
    <w:rsid w:val="00B853BE"/>
    <w:rsid w:val="00B8571E"/>
    <w:rsid w:val="00B85AEC"/>
    <w:rsid w:val="00B86921"/>
    <w:rsid w:val="00B877D6"/>
    <w:rsid w:val="00B90669"/>
    <w:rsid w:val="00B90AFA"/>
    <w:rsid w:val="00B919E7"/>
    <w:rsid w:val="00B9208E"/>
    <w:rsid w:val="00B9410E"/>
    <w:rsid w:val="00B94A92"/>
    <w:rsid w:val="00B94BFD"/>
    <w:rsid w:val="00B94D9A"/>
    <w:rsid w:val="00B95DB5"/>
    <w:rsid w:val="00B96DAA"/>
    <w:rsid w:val="00B9706F"/>
    <w:rsid w:val="00BA0879"/>
    <w:rsid w:val="00BA0954"/>
    <w:rsid w:val="00BA0AB0"/>
    <w:rsid w:val="00BA0D0B"/>
    <w:rsid w:val="00BA16E8"/>
    <w:rsid w:val="00BA2452"/>
    <w:rsid w:val="00BA35A8"/>
    <w:rsid w:val="00BA3678"/>
    <w:rsid w:val="00BA3CF6"/>
    <w:rsid w:val="00BA3D1B"/>
    <w:rsid w:val="00BA4283"/>
    <w:rsid w:val="00BA6635"/>
    <w:rsid w:val="00BA6CE1"/>
    <w:rsid w:val="00BA7E98"/>
    <w:rsid w:val="00BB0C54"/>
    <w:rsid w:val="00BB114E"/>
    <w:rsid w:val="00BB1E97"/>
    <w:rsid w:val="00BB1F84"/>
    <w:rsid w:val="00BB2848"/>
    <w:rsid w:val="00BB393B"/>
    <w:rsid w:val="00BB4021"/>
    <w:rsid w:val="00BB4303"/>
    <w:rsid w:val="00BB45EB"/>
    <w:rsid w:val="00BB5FD0"/>
    <w:rsid w:val="00BB6318"/>
    <w:rsid w:val="00BB71D0"/>
    <w:rsid w:val="00BB7893"/>
    <w:rsid w:val="00BB7C67"/>
    <w:rsid w:val="00BC0A80"/>
    <w:rsid w:val="00BC14D7"/>
    <w:rsid w:val="00BC14E4"/>
    <w:rsid w:val="00BC15E6"/>
    <w:rsid w:val="00BC220E"/>
    <w:rsid w:val="00BC2D34"/>
    <w:rsid w:val="00BC3B2C"/>
    <w:rsid w:val="00BC3E43"/>
    <w:rsid w:val="00BC4135"/>
    <w:rsid w:val="00BC463D"/>
    <w:rsid w:val="00BC4DF6"/>
    <w:rsid w:val="00BC501F"/>
    <w:rsid w:val="00BC57D1"/>
    <w:rsid w:val="00BC66B4"/>
    <w:rsid w:val="00BC6CDF"/>
    <w:rsid w:val="00BC723A"/>
    <w:rsid w:val="00BD0608"/>
    <w:rsid w:val="00BD07A2"/>
    <w:rsid w:val="00BD1008"/>
    <w:rsid w:val="00BD1EB3"/>
    <w:rsid w:val="00BD22A5"/>
    <w:rsid w:val="00BD3339"/>
    <w:rsid w:val="00BD4B07"/>
    <w:rsid w:val="00BD4F0D"/>
    <w:rsid w:val="00BD54DF"/>
    <w:rsid w:val="00BD5C1D"/>
    <w:rsid w:val="00BD5C94"/>
    <w:rsid w:val="00BD5F8B"/>
    <w:rsid w:val="00BD64F7"/>
    <w:rsid w:val="00BD6B6E"/>
    <w:rsid w:val="00BD736C"/>
    <w:rsid w:val="00BD7EDB"/>
    <w:rsid w:val="00BE06C8"/>
    <w:rsid w:val="00BE0A85"/>
    <w:rsid w:val="00BE0E93"/>
    <w:rsid w:val="00BE1315"/>
    <w:rsid w:val="00BE1373"/>
    <w:rsid w:val="00BE193D"/>
    <w:rsid w:val="00BE19E0"/>
    <w:rsid w:val="00BE207D"/>
    <w:rsid w:val="00BE2468"/>
    <w:rsid w:val="00BE253A"/>
    <w:rsid w:val="00BE2C50"/>
    <w:rsid w:val="00BE451B"/>
    <w:rsid w:val="00BE5132"/>
    <w:rsid w:val="00BE524A"/>
    <w:rsid w:val="00BE6C27"/>
    <w:rsid w:val="00BE6DD1"/>
    <w:rsid w:val="00BE6EBF"/>
    <w:rsid w:val="00BE703B"/>
    <w:rsid w:val="00BE7C2C"/>
    <w:rsid w:val="00BF064D"/>
    <w:rsid w:val="00BF065E"/>
    <w:rsid w:val="00BF1331"/>
    <w:rsid w:val="00BF1D18"/>
    <w:rsid w:val="00BF2BA3"/>
    <w:rsid w:val="00BF306F"/>
    <w:rsid w:val="00BF3E86"/>
    <w:rsid w:val="00BF4F08"/>
    <w:rsid w:val="00BF5DA9"/>
    <w:rsid w:val="00BF6023"/>
    <w:rsid w:val="00BF65A1"/>
    <w:rsid w:val="00BF68BA"/>
    <w:rsid w:val="00BF6DC8"/>
    <w:rsid w:val="00BF72DC"/>
    <w:rsid w:val="00C01A80"/>
    <w:rsid w:val="00C01D0D"/>
    <w:rsid w:val="00C0414D"/>
    <w:rsid w:val="00C04BD8"/>
    <w:rsid w:val="00C05500"/>
    <w:rsid w:val="00C05D46"/>
    <w:rsid w:val="00C05DC4"/>
    <w:rsid w:val="00C05DE0"/>
    <w:rsid w:val="00C05FB1"/>
    <w:rsid w:val="00C061BB"/>
    <w:rsid w:val="00C06886"/>
    <w:rsid w:val="00C068E8"/>
    <w:rsid w:val="00C06EB1"/>
    <w:rsid w:val="00C07162"/>
    <w:rsid w:val="00C078A7"/>
    <w:rsid w:val="00C07B11"/>
    <w:rsid w:val="00C07EB4"/>
    <w:rsid w:val="00C10482"/>
    <w:rsid w:val="00C10899"/>
    <w:rsid w:val="00C1118E"/>
    <w:rsid w:val="00C11831"/>
    <w:rsid w:val="00C120CF"/>
    <w:rsid w:val="00C124CF"/>
    <w:rsid w:val="00C13217"/>
    <w:rsid w:val="00C13ABE"/>
    <w:rsid w:val="00C13DAC"/>
    <w:rsid w:val="00C14073"/>
    <w:rsid w:val="00C1494A"/>
    <w:rsid w:val="00C166A3"/>
    <w:rsid w:val="00C169FC"/>
    <w:rsid w:val="00C16AE3"/>
    <w:rsid w:val="00C17349"/>
    <w:rsid w:val="00C17CBD"/>
    <w:rsid w:val="00C202E8"/>
    <w:rsid w:val="00C205C2"/>
    <w:rsid w:val="00C20B99"/>
    <w:rsid w:val="00C20DF8"/>
    <w:rsid w:val="00C2163E"/>
    <w:rsid w:val="00C21E25"/>
    <w:rsid w:val="00C21FC9"/>
    <w:rsid w:val="00C221D3"/>
    <w:rsid w:val="00C22461"/>
    <w:rsid w:val="00C22992"/>
    <w:rsid w:val="00C23335"/>
    <w:rsid w:val="00C238E9"/>
    <w:rsid w:val="00C24127"/>
    <w:rsid w:val="00C24B13"/>
    <w:rsid w:val="00C24BC4"/>
    <w:rsid w:val="00C24C24"/>
    <w:rsid w:val="00C254E1"/>
    <w:rsid w:val="00C2653F"/>
    <w:rsid w:val="00C27284"/>
    <w:rsid w:val="00C27B5F"/>
    <w:rsid w:val="00C27FDC"/>
    <w:rsid w:val="00C317D9"/>
    <w:rsid w:val="00C31EF0"/>
    <w:rsid w:val="00C32C2D"/>
    <w:rsid w:val="00C334DC"/>
    <w:rsid w:val="00C33958"/>
    <w:rsid w:val="00C365ED"/>
    <w:rsid w:val="00C36D46"/>
    <w:rsid w:val="00C37671"/>
    <w:rsid w:val="00C378FD"/>
    <w:rsid w:val="00C37B62"/>
    <w:rsid w:val="00C37F34"/>
    <w:rsid w:val="00C37F7B"/>
    <w:rsid w:val="00C41AA3"/>
    <w:rsid w:val="00C42A9B"/>
    <w:rsid w:val="00C433DA"/>
    <w:rsid w:val="00C434EC"/>
    <w:rsid w:val="00C43B9A"/>
    <w:rsid w:val="00C43F81"/>
    <w:rsid w:val="00C4412B"/>
    <w:rsid w:val="00C44D7E"/>
    <w:rsid w:val="00C44EF4"/>
    <w:rsid w:val="00C44FC2"/>
    <w:rsid w:val="00C455CE"/>
    <w:rsid w:val="00C45A91"/>
    <w:rsid w:val="00C45CA6"/>
    <w:rsid w:val="00C469A4"/>
    <w:rsid w:val="00C47000"/>
    <w:rsid w:val="00C477CB"/>
    <w:rsid w:val="00C502ED"/>
    <w:rsid w:val="00C50D65"/>
    <w:rsid w:val="00C50FD4"/>
    <w:rsid w:val="00C513A8"/>
    <w:rsid w:val="00C5210F"/>
    <w:rsid w:val="00C525AA"/>
    <w:rsid w:val="00C530B7"/>
    <w:rsid w:val="00C53CDC"/>
    <w:rsid w:val="00C5497E"/>
    <w:rsid w:val="00C54B37"/>
    <w:rsid w:val="00C554C3"/>
    <w:rsid w:val="00C55A18"/>
    <w:rsid w:val="00C55C3C"/>
    <w:rsid w:val="00C56045"/>
    <w:rsid w:val="00C56139"/>
    <w:rsid w:val="00C56EBF"/>
    <w:rsid w:val="00C5747F"/>
    <w:rsid w:val="00C60154"/>
    <w:rsid w:val="00C607DA"/>
    <w:rsid w:val="00C60B41"/>
    <w:rsid w:val="00C612A7"/>
    <w:rsid w:val="00C61572"/>
    <w:rsid w:val="00C62120"/>
    <w:rsid w:val="00C626AD"/>
    <w:rsid w:val="00C62DAD"/>
    <w:rsid w:val="00C63216"/>
    <w:rsid w:val="00C6356C"/>
    <w:rsid w:val="00C63B86"/>
    <w:rsid w:val="00C63D73"/>
    <w:rsid w:val="00C63DFA"/>
    <w:rsid w:val="00C647F3"/>
    <w:rsid w:val="00C64D4C"/>
    <w:rsid w:val="00C65002"/>
    <w:rsid w:val="00C65B55"/>
    <w:rsid w:val="00C65D30"/>
    <w:rsid w:val="00C679BA"/>
    <w:rsid w:val="00C70183"/>
    <w:rsid w:val="00C705D6"/>
    <w:rsid w:val="00C70E51"/>
    <w:rsid w:val="00C70ECA"/>
    <w:rsid w:val="00C721F7"/>
    <w:rsid w:val="00C72F96"/>
    <w:rsid w:val="00C72FE9"/>
    <w:rsid w:val="00C730DD"/>
    <w:rsid w:val="00C7314E"/>
    <w:rsid w:val="00C731A2"/>
    <w:rsid w:val="00C7340C"/>
    <w:rsid w:val="00C7388C"/>
    <w:rsid w:val="00C73979"/>
    <w:rsid w:val="00C73D45"/>
    <w:rsid w:val="00C73D55"/>
    <w:rsid w:val="00C7510B"/>
    <w:rsid w:val="00C7596A"/>
    <w:rsid w:val="00C76494"/>
    <w:rsid w:val="00C76B5E"/>
    <w:rsid w:val="00C771E5"/>
    <w:rsid w:val="00C776CA"/>
    <w:rsid w:val="00C77790"/>
    <w:rsid w:val="00C77AC1"/>
    <w:rsid w:val="00C77ACF"/>
    <w:rsid w:val="00C80150"/>
    <w:rsid w:val="00C8171C"/>
    <w:rsid w:val="00C81C6D"/>
    <w:rsid w:val="00C821C8"/>
    <w:rsid w:val="00C851A8"/>
    <w:rsid w:val="00C8568B"/>
    <w:rsid w:val="00C85709"/>
    <w:rsid w:val="00C85D40"/>
    <w:rsid w:val="00C8653B"/>
    <w:rsid w:val="00C8670B"/>
    <w:rsid w:val="00C86814"/>
    <w:rsid w:val="00C87E20"/>
    <w:rsid w:val="00C91665"/>
    <w:rsid w:val="00C919C0"/>
    <w:rsid w:val="00C91C9D"/>
    <w:rsid w:val="00C92392"/>
    <w:rsid w:val="00C92721"/>
    <w:rsid w:val="00C92B52"/>
    <w:rsid w:val="00C92D1F"/>
    <w:rsid w:val="00C932A4"/>
    <w:rsid w:val="00C94B41"/>
    <w:rsid w:val="00C97005"/>
    <w:rsid w:val="00CA0670"/>
    <w:rsid w:val="00CA06C8"/>
    <w:rsid w:val="00CA22F3"/>
    <w:rsid w:val="00CA284C"/>
    <w:rsid w:val="00CA49BC"/>
    <w:rsid w:val="00CA5A6F"/>
    <w:rsid w:val="00CA5D09"/>
    <w:rsid w:val="00CA660A"/>
    <w:rsid w:val="00CA70AB"/>
    <w:rsid w:val="00CB000D"/>
    <w:rsid w:val="00CB1218"/>
    <w:rsid w:val="00CB1B9E"/>
    <w:rsid w:val="00CB2FC9"/>
    <w:rsid w:val="00CB35EC"/>
    <w:rsid w:val="00CB3F11"/>
    <w:rsid w:val="00CB436D"/>
    <w:rsid w:val="00CB4629"/>
    <w:rsid w:val="00CB46C6"/>
    <w:rsid w:val="00CB482F"/>
    <w:rsid w:val="00CB4F0E"/>
    <w:rsid w:val="00CB55E7"/>
    <w:rsid w:val="00CB589A"/>
    <w:rsid w:val="00CB5C7D"/>
    <w:rsid w:val="00CB655C"/>
    <w:rsid w:val="00CC0204"/>
    <w:rsid w:val="00CC1498"/>
    <w:rsid w:val="00CC1ACF"/>
    <w:rsid w:val="00CC3081"/>
    <w:rsid w:val="00CC384E"/>
    <w:rsid w:val="00CC413C"/>
    <w:rsid w:val="00CC4362"/>
    <w:rsid w:val="00CC47A7"/>
    <w:rsid w:val="00CC5191"/>
    <w:rsid w:val="00CC617C"/>
    <w:rsid w:val="00CC6703"/>
    <w:rsid w:val="00CC77F8"/>
    <w:rsid w:val="00CC7D1A"/>
    <w:rsid w:val="00CC7FDC"/>
    <w:rsid w:val="00CD0883"/>
    <w:rsid w:val="00CD1272"/>
    <w:rsid w:val="00CD1579"/>
    <w:rsid w:val="00CD22D6"/>
    <w:rsid w:val="00CD37A3"/>
    <w:rsid w:val="00CD3BB1"/>
    <w:rsid w:val="00CD4112"/>
    <w:rsid w:val="00CD4696"/>
    <w:rsid w:val="00CD4E2F"/>
    <w:rsid w:val="00CD56A4"/>
    <w:rsid w:val="00CD6A82"/>
    <w:rsid w:val="00CD6CCE"/>
    <w:rsid w:val="00CD6E75"/>
    <w:rsid w:val="00CD7234"/>
    <w:rsid w:val="00CE0A6E"/>
    <w:rsid w:val="00CE15FD"/>
    <w:rsid w:val="00CE1BF6"/>
    <w:rsid w:val="00CE4355"/>
    <w:rsid w:val="00CE4702"/>
    <w:rsid w:val="00CE4ECB"/>
    <w:rsid w:val="00CE5042"/>
    <w:rsid w:val="00CE5B02"/>
    <w:rsid w:val="00CE6592"/>
    <w:rsid w:val="00CE6619"/>
    <w:rsid w:val="00CF0B0E"/>
    <w:rsid w:val="00CF0C3E"/>
    <w:rsid w:val="00CF0EC2"/>
    <w:rsid w:val="00CF2598"/>
    <w:rsid w:val="00CF3509"/>
    <w:rsid w:val="00CF35DD"/>
    <w:rsid w:val="00CF3C5C"/>
    <w:rsid w:val="00CF4976"/>
    <w:rsid w:val="00CF4F94"/>
    <w:rsid w:val="00CF5621"/>
    <w:rsid w:val="00CF5A69"/>
    <w:rsid w:val="00CF6073"/>
    <w:rsid w:val="00CF6A2B"/>
    <w:rsid w:val="00CF7054"/>
    <w:rsid w:val="00D00FE7"/>
    <w:rsid w:val="00D023F5"/>
    <w:rsid w:val="00D024C0"/>
    <w:rsid w:val="00D02DC0"/>
    <w:rsid w:val="00D03461"/>
    <w:rsid w:val="00D0417D"/>
    <w:rsid w:val="00D0535A"/>
    <w:rsid w:val="00D05E69"/>
    <w:rsid w:val="00D06252"/>
    <w:rsid w:val="00D062D9"/>
    <w:rsid w:val="00D06CB4"/>
    <w:rsid w:val="00D06E7D"/>
    <w:rsid w:val="00D07A84"/>
    <w:rsid w:val="00D10588"/>
    <w:rsid w:val="00D107F7"/>
    <w:rsid w:val="00D111A2"/>
    <w:rsid w:val="00D120C9"/>
    <w:rsid w:val="00D129C2"/>
    <w:rsid w:val="00D133FF"/>
    <w:rsid w:val="00D13795"/>
    <w:rsid w:val="00D14C6B"/>
    <w:rsid w:val="00D14EA3"/>
    <w:rsid w:val="00D1515A"/>
    <w:rsid w:val="00D1775B"/>
    <w:rsid w:val="00D17DDA"/>
    <w:rsid w:val="00D17E1A"/>
    <w:rsid w:val="00D21D04"/>
    <w:rsid w:val="00D22097"/>
    <w:rsid w:val="00D22247"/>
    <w:rsid w:val="00D226E8"/>
    <w:rsid w:val="00D2286B"/>
    <w:rsid w:val="00D23241"/>
    <w:rsid w:val="00D24465"/>
    <w:rsid w:val="00D262D3"/>
    <w:rsid w:val="00D263FF"/>
    <w:rsid w:val="00D26816"/>
    <w:rsid w:val="00D26DDE"/>
    <w:rsid w:val="00D279D6"/>
    <w:rsid w:val="00D27B2A"/>
    <w:rsid w:val="00D27FEF"/>
    <w:rsid w:val="00D305F3"/>
    <w:rsid w:val="00D31263"/>
    <w:rsid w:val="00D31DE3"/>
    <w:rsid w:val="00D33C20"/>
    <w:rsid w:val="00D361A8"/>
    <w:rsid w:val="00D36343"/>
    <w:rsid w:val="00D36596"/>
    <w:rsid w:val="00D36782"/>
    <w:rsid w:val="00D368C7"/>
    <w:rsid w:val="00D36AF0"/>
    <w:rsid w:val="00D36C6C"/>
    <w:rsid w:val="00D4147E"/>
    <w:rsid w:val="00D41663"/>
    <w:rsid w:val="00D41C14"/>
    <w:rsid w:val="00D41CDA"/>
    <w:rsid w:val="00D42D8F"/>
    <w:rsid w:val="00D42FBF"/>
    <w:rsid w:val="00D42FD9"/>
    <w:rsid w:val="00D4308B"/>
    <w:rsid w:val="00D448D7"/>
    <w:rsid w:val="00D44E8E"/>
    <w:rsid w:val="00D46D20"/>
    <w:rsid w:val="00D47A5F"/>
    <w:rsid w:val="00D50CEB"/>
    <w:rsid w:val="00D51907"/>
    <w:rsid w:val="00D51EBC"/>
    <w:rsid w:val="00D520AF"/>
    <w:rsid w:val="00D52C37"/>
    <w:rsid w:val="00D52E3A"/>
    <w:rsid w:val="00D52F93"/>
    <w:rsid w:val="00D53A27"/>
    <w:rsid w:val="00D54491"/>
    <w:rsid w:val="00D54FB8"/>
    <w:rsid w:val="00D553DE"/>
    <w:rsid w:val="00D55CC3"/>
    <w:rsid w:val="00D5736C"/>
    <w:rsid w:val="00D57D6A"/>
    <w:rsid w:val="00D57F53"/>
    <w:rsid w:val="00D602A5"/>
    <w:rsid w:val="00D605BD"/>
    <w:rsid w:val="00D60644"/>
    <w:rsid w:val="00D612D5"/>
    <w:rsid w:val="00D6416C"/>
    <w:rsid w:val="00D64341"/>
    <w:rsid w:val="00D64FB6"/>
    <w:rsid w:val="00D6581D"/>
    <w:rsid w:val="00D66172"/>
    <w:rsid w:val="00D67876"/>
    <w:rsid w:val="00D67F43"/>
    <w:rsid w:val="00D70171"/>
    <w:rsid w:val="00D7061C"/>
    <w:rsid w:val="00D71199"/>
    <w:rsid w:val="00D72C97"/>
    <w:rsid w:val="00D74482"/>
    <w:rsid w:val="00D74524"/>
    <w:rsid w:val="00D745D7"/>
    <w:rsid w:val="00D748DA"/>
    <w:rsid w:val="00D74913"/>
    <w:rsid w:val="00D75A63"/>
    <w:rsid w:val="00D75E36"/>
    <w:rsid w:val="00D75EA8"/>
    <w:rsid w:val="00D76104"/>
    <w:rsid w:val="00D7728F"/>
    <w:rsid w:val="00D8083E"/>
    <w:rsid w:val="00D8242D"/>
    <w:rsid w:val="00D82533"/>
    <w:rsid w:val="00D82798"/>
    <w:rsid w:val="00D82EE0"/>
    <w:rsid w:val="00D83031"/>
    <w:rsid w:val="00D8565C"/>
    <w:rsid w:val="00D862E9"/>
    <w:rsid w:val="00D8713E"/>
    <w:rsid w:val="00D875C7"/>
    <w:rsid w:val="00D8776E"/>
    <w:rsid w:val="00D87851"/>
    <w:rsid w:val="00D90667"/>
    <w:rsid w:val="00D907FA"/>
    <w:rsid w:val="00D907FF"/>
    <w:rsid w:val="00D90A6E"/>
    <w:rsid w:val="00D90AB9"/>
    <w:rsid w:val="00D90C84"/>
    <w:rsid w:val="00D92E15"/>
    <w:rsid w:val="00D94FFB"/>
    <w:rsid w:val="00D968C1"/>
    <w:rsid w:val="00D96DED"/>
    <w:rsid w:val="00D97099"/>
    <w:rsid w:val="00D97AD4"/>
    <w:rsid w:val="00D97F62"/>
    <w:rsid w:val="00DA0258"/>
    <w:rsid w:val="00DA02D9"/>
    <w:rsid w:val="00DA09B4"/>
    <w:rsid w:val="00DA17A1"/>
    <w:rsid w:val="00DA2287"/>
    <w:rsid w:val="00DA2D20"/>
    <w:rsid w:val="00DA3024"/>
    <w:rsid w:val="00DA399B"/>
    <w:rsid w:val="00DA47E5"/>
    <w:rsid w:val="00DA520E"/>
    <w:rsid w:val="00DA5727"/>
    <w:rsid w:val="00DA615A"/>
    <w:rsid w:val="00DA688F"/>
    <w:rsid w:val="00DA7042"/>
    <w:rsid w:val="00DA7A85"/>
    <w:rsid w:val="00DB08A4"/>
    <w:rsid w:val="00DB0C0E"/>
    <w:rsid w:val="00DB0C68"/>
    <w:rsid w:val="00DB1B04"/>
    <w:rsid w:val="00DB1EC1"/>
    <w:rsid w:val="00DB2E5B"/>
    <w:rsid w:val="00DB4AF9"/>
    <w:rsid w:val="00DB6189"/>
    <w:rsid w:val="00DB6C88"/>
    <w:rsid w:val="00DB739E"/>
    <w:rsid w:val="00DC0678"/>
    <w:rsid w:val="00DC0A86"/>
    <w:rsid w:val="00DC0D29"/>
    <w:rsid w:val="00DC1368"/>
    <w:rsid w:val="00DC13D2"/>
    <w:rsid w:val="00DC1472"/>
    <w:rsid w:val="00DC19B1"/>
    <w:rsid w:val="00DC2285"/>
    <w:rsid w:val="00DC26EF"/>
    <w:rsid w:val="00DC2B6F"/>
    <w:rsid w:val="00DC33E5"/>
    <w:rsid w:val="00DC3686"/>
    <w:rsid w:val="00DC369C"/>
    <w:rsid w:val="00DC572C"/>
    <w:rsid w:val="00DC5CDE"/>
    <w:rsid w:val="00DC649E"/>
    <w:rsid w:val="00DC714D"/>
    <w:rsid w:val="00DD03F3"/>
    <w:rsid w:val="00DD0821"/>
    <w:rsid w:val="00DD2D72"/>
    <w:rsid w:val="00DD340E"/>
    <w:rsid w:val="00DD5903"/>
    <w:rsid w:val="00DD6DD7"/>
    <w:rsid w:val="00DD73FC"/>
    <w:rsid w:val="00DD7543"/>
    <w:rsid w:val="00DD77A0"/>
    <w:rsid w:val="00DD7A9E"/>
    <w:rsid w:val="00DD7CDC"/>
    <w:rsid w:val="00DE06ED"/>
    <w:rsid w:val="00DE145A"/>
    <w:rsid w:val="00DE160D"/>
    <w:rsid w:val="00DE1636"/>
    <w:rsid w:val="00DE1BAF"/>
    <w:rsid w:val="00DE2720"/>
    <w:rsid w:val="00DE281B"/>
    <w:rsid w:val="00DE2ACC"/>
    <w:rsid w:val="00DE2BEB"/>
    <w:rsid w:val="00DE4945"/>
    <w:rsid w:val="00DE4A98"/>
    <w:rsid w:val="00DE58E1"/>
    <w:rsid w:val="00DE5D2D"/>
    <w:rsid w:val="00DE626E"/>
    <w:rsid w:val="00DE665A"/>
    <w:rsid w:val="00DE7586"/>
    <w:rsid w:val="00DE775E"/>
    <w:rsid w:val="00DE7AD0"/>
    <w:rsid w:val="00DF01E2"/>
    <w:rsid w:val="00DF0439"/>
    <w:rsid w:val="00DF09BF"/>
    <w:rsid w:val="00DF20EA"/>
    <w:rsid w:val="00DF2B9D"/>
    <w:rsid w:val="00DF2BE4"/>
    <w:rsid w:val="00DF3563"/>
    <w:rsid w:val="00DF4996"/>
    <w:rsid w:val="00DF4CB6"/>
    <w:rsid w:val="00DF5636"/>
    <w:rsid w:val="00DF6474"/>
    <w:rsid w:val="00DF697B"/>
    <w:rsid w:val="00DF6A1E"/>
    <w:rsid w:val="00E00BFB"/>
    <w:rsid w:val="00E00C7C"/>
    <w:rsid w:val="00E01074"/>
    <w:rsid w:val="00E01C32"/>
    <w:rsid w:val="00E021AD"/>
    <w:rsid w:val="00E033E5"/>
    <w:rsid w:val="00E034CD"/>
    <w:rsid w:val="00E066D3"/>
    <w:rsid w:val="00E06EBA"/>
    <w:rsid w:val="00E10676"/>
    <w:rsid w:val="00E10C33"/>
    <w:rsid w:val="00E10C74"/>
    <w:rsid w:val="00E10D83"/>
    <w:rsid w:val="00E11B65"/>
    <w:rsid w:val="00E11FFE"/>
    <w:rsid w:val="00E123B8"/>
    <w:rsid w:val="00E139C8"/>
    <w:rsid w:val="00E14A80"/>
    <w:rsid w:val="00E14D44"/>
    <w:rsid w:val="00E15494"/>
    <w:rsid w:val="00E169EE"/>
    <w:rsid w:val="00E1741F"/>
    <w:rsid w:val="00E17CDE"/>
    <w:rsid w:val="00E17EF9"/>
    <w:rsid w:val="00E20B29"/>
    <w:rsid w:val="00E20CA7"/>
    <w:rsid w:val="00E21533"/>
    <w:rsid w:val="00E218BD"/>
    <w:rsid w:val="00E22926"/>
    <w:rsid w:val="00E22F65"/>
    <w:rsid w:val="00E23B48"/>
    <w:rsid w:val="00E24451"/>
    <w:rsid w:val="00E2463A"/>
    <w:rsid w:val="00E248E8"/>
    <w:rsid w:val="00E24F9A"/>
    <w:rsid w:val="00E2526D"/>
    <w:rsid w:val="00E254D7"/>
    <w:rsid w:val="00E26349"/>
    <w:rsid w:val="00E26508"/>
    <w:rsid w:val="00E26D9F"/>
    <w:rsid w:val="00E2763C"/>
    <w:rsid w:val="00E276E5"/>
    <w:rsid w:val="00E31490"/>
    <w:rsid w:val="00E315CD"/>
    <w:rsid w:val="00E31F86"/>
    <w:rsid w:val="00E32156"/>
    <w:rsid w:val="00E3584D"/>
    <w:rsid w:val="00E35A50"/>
    <w:rsid w:val="00E35BC7"/>
    <w:rsid w:val="00E35CA9"/>
    <w:rsid w:val="00E35F8E"/>
    <w:rsid w:val="00E36888"/>
    <w:rsid w:val="00E37085"/>
    <w:rsid w:val="00E3738D"/>
    <w:rsid w:val="00E37594"/>
    <w:rsid w:val="00E4043E"/>
    <w:rsid w:val="00E41285"/>
    <w:rsid w:val="00E42397"/>
    <w:rsid w:val="00E42621"/>
    <w:rsid w:val="00E429BA"/>
    <w:rsid w:val="00E42DB6"/>
    <w:rsid w:val="00E43059"/>
    <w:rsid w:val="00E43772"/>
    <w:rsid w:val="00E444F8"/>
    <w:rsid w:val="00E45A0B"/>
    <w:rsid w:val="00E46FBF"/>
    <w:rsid w:val="00E479AA"/>
    <w:rsid w:val="00E47DFA"/>
    <w:rsid w:val="00E50452"/>
    <w:rsid w:val="00E50F80"/>
    <w:rsid w:val="00E5105C"/>
    <w:rsid w:val="00E526B4"/>
    <w:rsid w:val="00E527A2"/>
    <w:rsid w:val="00E52DDA"/>
    <w:rsid w:val="00E53034"/>
    <w:rsid w:val="00E5349D"/>
    <w:rsid w:val="00E53BA1"/>
    <w:rsid w:val="00E549A9"/>
    <w:rsid w:val="00E551DE"/>
    <w:rsid w:val="00E5525F"/>
    <w:rsid w:val="00E554CA"/>
    <w:rsid w:val="00E55BAC"/>
    <w:rsid w:val="00E55F0C"/>
    <w:rsid w:val="00E563C5"/>
    <w:rsid w:val="00E56427"/>
    <w:rsid w:val="00E607D2"/>
    <w:rsid w:val="00E6133C"/>
    <w:rsid w:val="00E61837"/>
    <w:rsid w:val="00E623D8"/>
    <w:rsid w:val="00E62EF6"/>
    <w:rsid w:val="00E62F7E"/>
    <w:rsid w:val="00E64F4C"/>
    <w:rsid w:val="00E65121"/>
    <w:rsid w:val="00E6609E"/>
    <w:rsid w:val="00E662EF"/>
    <w:rsid w:val="00E66584"/>
    <w:rsid w:val="00E673A0"/>
    <w:rsid w:val="00E674A8"/>
    <w:rsid w:val="00E67734"/>
    <w:rsid w:val="00E67B04"/>
    <w:rsid w:val="00E70BBA"/>
    <w:rsid w:val="00E7174B"/>
    <w:rsid w:val="00E72860"/>
    <w:rsid w:val="00E73505"/>
    <w:rsid w:val="00E73717"/>
    <w:rsid w:val="00E73CFC"/>
    <w:rsid w:val="00E74A87"/>
    <w:rsid w:val="00E74CC6"/>
    <w:rsid w:val="00E7570D"/>
    <w:rsid w:val="00E75A36"/>
    <w:rsid w:val="00E75B4F"/>
    <w:rsid w:val="00E76349"/>
    <w:rsid w:val="00E76ABF"/>
    <w:rsid w:val="00E77479"/>
    <w:rsid w:val="00E777C8"/>
    <w:rsid w:val="00E8217D"/>
    <w:rsid w:val="00E8218C"/>
    <w:rsid w:val="00E821BE"/>
    <w:rsid w:val="00E825CF"/>
    <w:rsid w:val="00E833B2"/>
    <w:rsid w:val="00E83806"/>
    <w:rsid w:val="00E83A43"/>
    <w:rsid w:val="00E840B5"/>
    <w:rsid w:val="00E84CCD"/>
    <w:rsid w:val="00E853FE"/>
    <w:rsid w:val="00E85F47"/>
    <w:rsid w:val="00E8619F"/>
    <w:rsid w:val="00E90398"/>
    <w:rsid w:val="00E90CB0"/>
    <w:rsid w:val="00E92173"/>
    <w:rsid w:val="00E931F6"/>
    <w:rsid w:val="00E9335A"/>
    <w:rsid w:val="00E943D3"/>
    <w:rsid w:val="00E94D9A"/>
    <w:rsid w:val="00E9526C"/>
    <w:rsid w:val="00E952BA"/>
    <w:rsid w:val="00E97599"/>
    <w:rsid w:val="00E9786B"/>
    <w:rsid w:val="00E97AE5"/>
    <w:rsid w:val="00EA0C8C"/>
    <w:rsid w:val="00EA24F5"/>
    <w:rsid w:val="00EA2795"/>
    <w:rsid w:val="00EA4A75"/>
    <w:rsid w:val="00EA5135"/>
    <w:rsid w:val="00EA586F"/>
    <w:rsid w:val="00EA678C"/>
    <w:rsid w:val="00EA6A6C"/>
    <w:rsid w:val="00EB017B"/>
    <w:rsid w:val="00EB025E"/>
    <w:rsid w:val="00EB0336"/>
    <w:rsid w:val="00EB08FC"/>
    <w:rsid w:val="00EB09D8"/>
    <w:rsid w:val="00EB1651"/>
    <w:rsid w:val="00EB23EF"/>
    <w:rsid w:val="00EB2BBB"/>
    <w:rsid w:val="00EB35DA"/>
    <w:rsid w:val="00EB37A6"/>
    <w:rsid w:val="00EB548E"/>
    <w:rsid w:val="00EB5A48"/>
    <w:rsid w:val="00EB5A88"/>
    <w:rsid w:val="00EB5C0D"/>
    <w:rsid w:val="00EB5C16"/>
    <w:rsid w:val="00EB7551"/>
    <w:rsid w:val="00EB7789"/>
    <w:rsid w:val="00EC02E7"/>
    <w:rsid w:val="00EC0CF8"/>
    <w:rsid w:val="00EC1658"/>
    <w:rsid w:val="00EC202B"/>
    <w:rsid w:val="00EC2248"/>
    <w:rsid w:val="00EC3D45"/>
    <w:rsid w:val="00EC3FF0"/>
    <w:rsid w:val="00EC4CD2"/>
    <w:rsid w:val="00EC500D"/>
    <w:rsid w:val="00EC6002"/>
    <w:rsid w:val="00EC667E"/>
    <w:rsid w:val="00EC6D31"/>
    <w:rsid w:val="00EC6DA9"/>
    <w:rsid w:val="00EC704A"/>
    <w:rsid w:val="00ED032B"/>
    <w:rsid w:val="00ED0896"/>
    <w:rsid w:val="00ED0E93"/>
    <w:rsid w:val="00ED1900"/>
    <w:rsid w:val="00ED1C06"/>
    <w:rsid w:val="00ED1C7F"/>
    <w:rsid w:val="00ED267B"/>
    <w:rsid w:val="00ED2B68"/>
    <w:rsid w:val="00ED35DB"/>
    <w:rsid w:val="00ED46A2"/>
    <w:rsid w:val="00ED587B"/>
    <w:rsid w:val="00ED672D"/>
    <w:rsid w:val="00ED6899"/>
    <w:rsid w:val="00ED79A3"/>
    <w:rsid w:val="00ED7FDA"/>
    <w:rsid w:val="00EE00A7"/>
    <w:rsid w:val="00EE025A"/>
    <w:rsid w:val="00EE046E"/>
    <w:rsid w:val="00EE0AB9"/>
    <w:rsid w:val="00EE1B9A"/>
    <w:rsid w:val="00EE25D4"/>
    <w:rsid w:val="00EE281C"/>
    <w:rsid w:val="00EE28F4"/>
    <w:rsid w:val="00EE2BB9"/>
    <w:rsid w:val="00EE43B0"/>
    <w:rsid w:val="00EE4817"/>
    <w:rsid w:val="00EE4A6B"/>
    <w:rsid w:val="00EE5E86"/>
    <w:rsid w:val="00EE68E3"/>
    <w:rsid w:val="00EE75F8"/>
    <w:rsid w:val="00EE7A3F"/>
    <w:rsid w:val="00EF0012"/>
    <w:rsid w:val="00EF1E15"/>
    <w:rsid w:val="00EF4174"/>
    <w:rsid w:val="00EF4429"/>
    <w:rsid w:val="00EF454E"/>
    <w:rsid w:val="00EF46A3"/>
    <w:rsid w:val="00EF5BBB"/>
    <w:rsid w:val="00EF666C"/>
    <w:rsid w:val="00EF6673"/>
    <w:rsid w:val="00F00BC0"/>
    <w:rsid w:val="00F021C7"/>
    <w:rsid w:val="00F02268"/>
    <w:rsid w:val="00F02ED6"/>
    <w:rsid w:val="00F039E4"/>
    <w:rsid w:val="00F0548B"/>
    <w:rsid w:val="00F0656E"/>
    <w:rsid w:val="00F073FC"/>
    <w:rsid w:val="00F10153"/>
    <w:rsid w:val="00F10713"/>
    <w:rsid w:val="00F11A76"/>
    <w:rsid w:val="00F130E4"/>
    <w:rsid w:val="00F13859"/>
    <w:rsid w:val="00F139D5"/>
    <w:rsid w:val="00F14437"/>
    <w:rsid w:val="00F145AC"/>
    <w:rsid w:val="00F15974"/>
    <w:rsid w:val="00F15FB9"/>
    <w:rsid w:val="00F1620C"/>
    <w:rsid w:val="00F174EC"/>
    <w:rsid w:val="00F20A30"/>
    <w:rsid w:val="00F221EA"/>
    <w:rsid w:val="00F22806"/>
    <w:rsid w:val="00F22B08"/>
    <w:rsid w:val="00F2382D"/>
    <w:rsid w:val="00F23A91"/>
    <w:rsid w:val="00F23B82"/>
    <w:rsid w:val="00F2420A"/>
    <w:rsid w:val="00F24DBA"/>
    <w:rsid w:val="00F24F18"/>
    <w:rsid w:val="00F24FF2"/>
    <w:rsid w:val="00F2521C"/>
    <w:rsid w:val="00F253EA"/>
    <w:rsid w:val="00F25BC7"/>
    <w:rsid w:val="00F26002"/>
    <w:rsid w:val="00F273BA"/>
    <w:rsid w:val="00F30029"/>
    <w:rsid w:val="00F300A4"/>
    <w:rsid w:val="00F30148"/>
    <w:rsid w:val="00F30410"/>
    <w:rsid w:val="00F30A6B"/>
    <w:rsid w:val="00F30FA9"/>
    <w:rsid w:val="00F32986"/>
    <w:rsid w:val="00F33500"/>
    <w:rsid w:val="00F337D0"/>
    <w:rsid w:val="00F33DB5"/>
    <w:rsid w:val="00F35042"/>
    <w:rsid w:val="00F359B8"/>
    <w:rsid w:val="00F36D28"/>
    <w:rsid w:val="00F371D8"/>
    <w:rsid w:val="00F3771E"/>
    <w:rsid w:val="00F412D1"/>
    <w:rsid w:val="00F41752"/>
    <w:rsid w:val="00F4240B"/>
    <w:rsid w:val="00F4379E"/>
    <w:rsid w:val="00F43DFB"/>
    <w:rsid w:val="00F44DE8"/>
    <w:rsid w:val="00F462A6"/>
    <w:rsid w:val="00F466FB"/>
    <w:rsid w:val="00F46797"/>
    <w:rsid w:val="00F46E11"/>
    <w:rsid w:val="00F46E29"/>
    <w:rsid w:val="00F475A4"/>
    <w:rsid w:val="00F47A01"/>
    <w:rsid w:val="00F47BC4"/>
    <w:rsid w:val="00F47D13"/>
    <w:rsid w:val="00F505DA"/>
    <w:rsid w:val="00F5076C"/>
    <w:rsid w:val="00F50E4A"/>
    <w:rsid w:val="00F5159E"/>
    <w:rsid w:val="00F51F68"/>
    <w:rsid w:val="00F521F8"/>
    <w:rsid w:val="00F52CCD"/>
    <w:rsid w:val="00F54B45"/>
    <w:rsid w:val="00F54C7C"/>
    <w:rsid w:val="00F56A15"/>
    <w:rsid w:val="00F571DE"/>
    <w:rsid w:val="00F57DC5"/>
    <w:rsid w:val="00F60BF2"/>
    <w:rsid w:val="00F60F80"/>
    <w:rsid w:val="00F61311"/>
    <w:rsid w:val="00F615B0"/>
    <w:rsid w:val="00F61C5D"/>
    <w:rsid w:val="00F61DE2"/>
    <w:rsid w:val="00F621B9"/>
    <w:rsid w:val="00F622C1"/>
    <w:rsid w:val="00F623A7"/>
    <w:rsid w:val="00F627B5"/>
    <w:rsid w:val="00F63438"/>
    <w:rsid w:val="00F63B3B"/>
    <w:rsid w:val="00F64672"/>
    <w:rsid w:val="00F6474E"/>
    <w:rsid w:val="00F65C81"/>
    <w:rsid w:val="00F6672E"/>
    <w:rsid w:val="00F669DD"/>
    <w:rsid w:val="00F66E3B"/>
    <w:rsid w:val="00F677C1"/>
    <w:rsid w:val="00F70886"/>
    <w:rsid w:val="00F708B3"/>
    <w:rsid w:val="00F719AF"/>
    <w:rsid w:val="00F71DB7"/>
    <w:rsid w:val="00F72DE8"/>
    <w:rsid w:val="00F72DFE"/>
    <w:rsid w:val="00F74112"/>
    <w:rsid w:val="00F743DC"/>
    <w:rsid w:val="00F7497F"/>
    <w:rsid w:val="00F7506E"/>
    <w:rsid w:val="00F7596B"/>
    <w:rsid w:val="00F75ED3"/>
    <w:rsid w:val="00F763B6"/>
    <w:rsid w:val="00F763F6"/>
    <w:rsid w:val="00F764C6"/>
    <w:rsid w:val="00F768B6"/>
    <w:rsid w:val="00F76B83"/>
    <w:rsid w:val="00F7719A"/>
    <w:rsid w:val="00F77773"/>
    <w:rsid w:val="00F77EA7"/>
    <w:rsid w:val="00F81359"/>
    <w:rsid w:val="00F81908"/>
    <w:rsid w:val="00F81EA1"/>
    <w:rsid w:val="00F8226E"/>
    <w:rsid w:val="00F83608"/>
    <w:rsid w:val="00F837A1"/>
    <w:rsid w:val="00F83C9C"/>
    <w:rsid w:val="00F83D45"/>
    <w:rsid w:val="00F85664"/>
    <w:rsid w:val="00F86425"/>
    <w:rsid w:val="00F86937"/>
    <w:rsid w:val="00F8707A"/>
    <w:rsid w:val="00F8713A"/>
    <w:rsid w:val="00F90391"/>
    <w:rsid w:val="00F90486"/>
    <w:rsid w:val="00F91A4A"/>
    <w:rsid w:val="00F935A7"/>
    <w:rsid w:val="00F93731"/>
    <w:rsid w:val="00F93FFC"/>
    <w:rsid w:val="00F941C4"/>
    <w:rsid w:val="00F946AA"/>
    <w:rsid w:val="00F95074"/>
    <w:rsid w:val="00F96284"/>
    <w:rsid w:val="00F96397"/>
    <w:rsid w:val="00F97B33"/>
    <w:rsid w:val="00F97B43"/>
    <w:rsid w:val="00FA003C"/>
    <w:rsid w:val="00FA00DE"/>
    <w:rsid w:val="00FA0CC5"/>
    <w:rsid w:val="00FA0DAC"/>
    <w:rsid w:val="00FA1912"/>
    <w:rsid w:val="00FA2968"/>
    <w:rsid w:val="00FA3065"/>
    <w:rsid w:val="00FA3DB2"/>
    <w:rsid w:val="00FA452C"/>
    <w:rsid w:val="00FA57C6"/>
    <w:rsid w:val="00FA5A42"/>
    <w:rsid w:val="00FA5CD2"/>
    <w:rsid w:val="00FA6382"/>
    <w:rsid w:val="00FA69E3"/>
    <w:rsid w:val="00FA6EE8"/>
    <w:rsid w:val="00FA7729"/>
    <w:rsid w:val="00FA785F"/>
    <w:rsid w:val="00FA7918"/>
    <w:rsid w:val="00FA7A22"/>
    <w:rsid w:val="00FA7F39"/>
    <w:rsid w:val="00FB0174"/>
    <w:rsid w:val="00FB129B"/>
    <w:rsid w:val="00FB1C24"/>
    <w:rsid w:val="00FB2366"/>
    <w:rsid w:val="00FB2E67"/>
    <w:rsid w:val="00FB31EA"/>
    <w:rsid w:val="00FB372A"/>
    <w:rsid w:val="00FB3B7A"/>
    <w:rsid w:val="00FB62EF"/>
    <w:rsid w:val="00FB6E9C"/>
    <w:rsid w:val="00FC0008"/>
    <w:rsid w:val="00FC0C8F"/>
    <w:rsid w:val="00FC0EB5"/>
    <w:rsid w:val="00FC1176"/>
    <w:rsid w:val="00FC185A"/>
    <w:rsid w:val="00FC1D26"/>
    <w:rsid w:val="00FC2128"/>
    <w:rsid w:val="00FC288A"/>
    <w:rsid w:val="00FC3740"/>
    <w:rsid w:val="00FC37C7"/>
    <w:rsid w:val="00FC453D"/>
    <w:rsid w:val="00FC5A98"/>
    <w:rsid w:val="00FC6887"/>
    <w:rsid w:val="00FC7116"/>
    <w:rsid w:val="00FC751E"/>
    <w:rsid w:val="00FC7A1E"/>
    <w:rsid w:val="00FD0DCA"/>
    <w:rsid w:val="00FD336F"/>
    <w:rsid w:val="00FD33C4"/>
    <w:rsid w:val="00FD35C6"/>
    <w:rsid w:val="00FD3CBC"/>
    <w:rsid w:val="00FD4644"/>
    <w:rsid w:val="00FD47CB"/>
    <w:rsid w:val="00FD4EA2"/>
    <w:rsid w:val="00FD5BE4"/>
    <w:rsid w:val="00FD648F"/>
    <w:rsid w:val="00FD74F1"/>
    <w:rsid w:val="00FE0164"/>
    <w:rsid w:val="00FE06CF"/>
    <w:rsid w:val="00FE1D87"/>
    <w:rsid w:val="00FE2135"/>
    <w:rsid w:val="00FE4B6A"/>
    <w:rsid w:val="00FE4EA1"/>
    <w:rsid w:val="00FE5F82"/>
    <w:rsid w:val="00FE6042"/>
    <w:rsid w:val="00FE605D"/>
    <w:rsid w:val="00FE6431"/>
    <w:rsid w:val="00FE6B68"/>
    <w:rsid w:val="00FE7E46"/>
    <w:rsid w:val="00FF0402"/>
    <w:rsid w:val="00FF1162"/>
    <w:rsid w:val="00FF1EEA"/>
    <w:rsid w:val="00FF23AF"/>
    <w:rsid w:val="00FF3DB9"/>
    <w:rsid w:val="00FF4AA7"/>
    <w:rsid w:val="00FF5BDA"/>
    <w:rsid w:val="00FF5EFE"/>
    <w:rsid w:val="00FF63ED"/>
    <w:rsid w:val="00FF7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17CFB8"/>
  <w15:docId w15:val="{85944ED2-CB9C-4F4A-9F2A-692A3B692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12F2"/>
    <w:rPr>
      <w:rFonts w:ascii="Times New Roman" w:eastAsia="Times New Roman" w:hAnsi="Times New Roman"/>
    </w:rPr>
  </w:style>
  <w:style w:type="paragraph" w:styleId="2">
    <w:name w:val="heading 2"/>
    <w:basedOn w:val="a"/>
    <w:next w:val="a"/>
    <w:link w:val="20"/>
    <w:uiPriority w:val="99"/>
    <w:qFormat/>
    <w:rsid w:val="00BA3CF6"/>
    <w:pPr>
      <w:keepNext/>
      <w:ind w:left="708" w:firstLine="708"/>
      <w:outlineLvl w:val="1"/>
    </w:pPr>
    <w:rPr>
      <w:rFonts w:eastAsia="Calibri"/>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A3CF6"/>
    <w:rPr>
      <w:rFonts w:ascii="Times New Roman" w:hAnsi="Times New Roman" w:cs="Times New Roman"/>
      <w:b/>
      <w:sz w:val="20"/>
      <w:szCs w:val="20"/>
      <w:lang w:eastAsia="ru-RU"/>
    </w:rPr>
  </w:style>
  <w:style w:type="paragraph" w:styleId="a3">
    <w:name w:val="Body Text Indent"/>
    <w:basedOn w:val="a"/>
    <w:link w:val="a4"/>
    <w:uiPriority w:val="99"/>
    <w:rsid w:val="001B12F2"/>
    <w:pPr>
      <w:ind w:left="360" w:firstLine="567"/>
      <w:jc w:val="both"/>
    </w:pPr>
    <w:rPr>
      <w:rFonts w:eastAsia="Calibri"/>
      <w:b/>
      <w:lang w:val="x-none"/>
    </w:rPr>
  </w:style>
  <w:style w:type="character" w:customStyle="1" w:styleId="a4">
    <w:name w:val="Основной текст с отступом Знак"/>
    <w:link w:val="a3"/>
    <w:uiPriority w:val="99"/>
    <w:locked/>
    <w:rsid w:val="001B12F2"/>
    <w:rPr>
      <w:rFonts w:ascii="Times New Roman" w:hAnsi="Times New Roman" w:cs="Times New Roman"/>
      <w:b/>
      <w:sz w:val="20"/>
      <w:szCs w:val="20"/>
      <w:lang w:eastAsia="ru-RU"/>
    </w:rPr>
  </w:style>
  <w:style w:type="paragraph" w:customStyle="1" w:styleId="1">
    <w:name w:val="Название1"/>
    <w:aliases w:val="Знак"/>
    <w:basedOn w:val="a"/>
    <w:link w:val="a5"/>
    <w:uiPriority w:val="99"/>
    <w:qFormat/>
    <w:rsid w:val="001B12F2"/>
    <w:pPr>
      <w:jc w:val="center"/>
    </w:pPr>
    <w:rPr>
      <w:rFonts w:eastAsia="Calibri"/>
      <w:b/>
      <w:lang w:val="x-none"/>
    </w:rPr>
  </w:style>
  <w:style w:type="character" w:customStyle="1" w:styleId="a5">
    <w:name w:val="Название Знак"/>
    <w:aliases w:val="Знак Знак"/>
    <w:link w:val="1"/>
    <w:uiPriority w:val="99"/>
    <w:locked/>
    <w:rsid w:val="001B12F2"/>
    <w:rPr>
      <w:rFonts w:ascii="Times New Roman" w:hAnsi="Times New Roman" w:cs="Times New Roman"/>
      <w:b/>
      <w:sz w:val="20"/>
      <w:szCs w:val="20"/>
      <w:lang w:eastAsia="ru-RU"/>
    </w:rPr>
  </w:style>
  <w:style w:type="paragraph" w:styleId="21">
    <w:name w:val="Body Text Indent 2"/>
    <w:basedOn w:val="a"/>
    <w:link w:val="22"/>
    <w:uiPriority w:val="99"/>
    <w:semiHidden/>
    <w:unhideWhenUsed/>
    <w:rsid w:val="005137C4"/>
    <w:pPr>
      <w:spacing w:after="120" w:line="480" w:lineRule="auto"/>
      <w:ind w:left="283"/>
    </w:pPr>
    <w:rPr>
      <w:lang w:val="x-none" w:eastAsia="x-none"/>
    </w:rPr>
  </w:style>
  <w:style w:type="character" w:customStyle="1" w:styleId="22">
    <w:name w:val="Основной текст с отступом 2 Знак"/>
    <w:link w:val="21"/>
    <w:uiPriority w:val="99"/>
    <w:semiHidden/>
    <w:rsid w:val="005137C4"/>
    <w:rPr>
      <w:rFonts w:ascii="Times New Roman" w:eastAsia="Times New Roman" w:hAnsi="Times New Roman"/>
      <w:sz w:val="20"/>
      <w:szCs w:val="20"/>
    </w:rPr>
  </w:style>
  <w:style w:type="paragraph" w:customStyle="1" w:styleId="10">
    <w:name w:val="1"/>
    <w:basedOn w:val="a"/>
    <w:rsid w:val="00B73453"/>
    <w:pPr>
      <w:spacing w:after="160" w:line="240" w:lineRule="exact"/>
    </w:pPr>
    <w:rPr>
      <w:rFonts w:eastAsia="Calibri"/>
      <w:lang w:eastAsia="zh-CN"/>
    </w:rPr>
  </w:style>
  <w:style w:type="paragraph" w:styleId="a6">
    <w:name w:val="List Paragraph"/>
    <w:basedOn w:val="a"/>
    <w:uiPriority w:val="34"/>
    <w:qFormat/>
    <w:rsid w:val="000A67D6"/>
    <w:pPr>
      <w:ind w:left="720"/>
      <w:contextualSpacing/>
    </w:pPr>
  </w:style>
  <w:style w:type="paragraph" w:styleId="a7">
    <w:name w:val="Balloon Text"/>
    <w:basedOn w:val="a"/>
    <w:link w:val="a8"/>
    <w:uiPriority w:val="99"/>
    <w:semiHidden/>
    <w:unhideWhenUsed/>
    <w:rsid w:val="00DC1472"/>
    <w:rPr>
      <w:rFonts w:ascii="Tahoma" w:hAnsi="Tahoma"/>
      <w:sz w:val="16"/>
      <w:szCs w:val="16"/>
      <w:lang w:val="x-none" w:eastAsia="x-none"/>
    </w:rPr>
  </w:style>
  <w:style w:type="character" w:customStyle="1" w:styleId="a8">
    <w:name w:val="Текст выноски Знак"/>
    <w:link w:val="a7"/>
    <w:uiPriority w:val="99"/>
    <w:semiHidden/>
    <w:rsid w:val="00DC1472"/>
    <w:rPr>
      <w:rFonts w:ascii="Tahoma" w:eastAsia="Times New Roman" w:hAnsi="Tahoma" w:cs="Tahoma"/>
      <w:sz w:val="16"/>
      <w:szCs w:val="16"/>
    </w:rPr>
  </w:style>
  <w:style w:type="character" w:styleId="a9">
    <w:name w:val="Hyperlink"/>
    <w:uiPriority w:val="99"/>
    <w:semiHidden/>
    <w:unhideWhenUsed/>
    <w:rsid w:val="00C334DC"/>
    <w:rPr>
      <w:color w:val="0000FF"/>
      <w:u w:val="single"/>
    </w:rPr>
  </w:style>
  <w:style w:type="paragraph" w:styleId="aa">
    <w:name w:val="header"/>
    <w:basedOn w:val="a"/>
    <w:link w:val="ab"/>
    <w:uiPriority w:val="99"/>
    <w:unhideWhenUsed/>
    <w:rsid w:val="00B5041F"/>
    <w:pPr>
      <w:tabs>
        <w:tab w:val="center" w:pos="4677"/>
        <w:tab w:val="right" w:pos="9355"/>
      </w:tabs>
    </w:pPr>
    <w:rPr>
      <w:lang w:val="x-none" w:eastAsia="x-none"/>
    </w:rPr>
  </w:style>
  <w:style w:type="character" w:customStyle="1" w:styleId="ab">
    <w:name w:val="Верхний колонтитул Знак"/>
    <w:link w:val="aa"/>
    <w:uiPriority w:val="99"/>
    <w:rsid w:val="00B5041F"/>
    <w:rPr>
      <w:rFonts w:ascii="Times New Roman" w:eastAsia="Times New Roman" w:hAnsi="Times New Roman"/>
    </w:rPr>
  </w:style>
  <w:style w:type="paragraph" w:styleId="ac">
    <w:name w:val="footer"/>
    <w:basedOn w:val="a"/>
    <w:link w:val="ad"/>
    <w:uiPriority w:val="99"/>
    <w:unhideWhenUsed/>
    <w:rsid w:val="00B5041F"/>
    <w:pPr>
      <w:tabs>
        <w:tab w:val="center" w:pos="4677"/>
        <w:tab w:val="right" w:pos="9355"/>
      </w:tabs>
    </w:pPr>
    <w:rPr>
      <w:lang w:val="x-none" w:eastAsia="x-none"/>
    </w:rPr>
  </w:style>
  <w:style w:type="character" w:customStyle="1" w:styleId="ad">
    <w:name w:val="Нижний колонтитул Знак"/>
    <w:link w:val="ac"/>
    <w:uiPriority w:val="99"/>
    <w:rsid w:val="00B5041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909400">
      <w:bodyDiv w:val="1"/>
      <w:marLeft w:val="0"/>
      <w:marRight w:val="0"/>
      <w:marTop w:val="0"/>
      <w:marBottom w:val="0"/>
      <w:divBdr>
        <w:top w:val="none" w:sz="0" w:space="0" w:color="auto"/>
        <w:left w:val="none" w:sz="0" w:space="0" w:color="auto"/>
        <w:bottom w:val="none" w:sz="0" w:space="0" w:color="auto"/>
        <w:right w:val="none" w:sz="0" w:space="0" w:color="auto"/>
      </w:divBdr>
    </w:div>
    <w:div w:id="341904847">
      <w:bodyDiv w:val="1"/>
      <w:marLeft w:val="0"/>
      <w:marRight w:val="0"/>
      <w:marTop w:val="0"/>
      <w:marBottom w:val="0"/>
      <w:divBdr>
        <w:top w:val="none" w:sz="0" w:space="0" w:color="auto"/>
        <w:left w:val="none" w:sz="0" w:space="0" w:color="auto"/>
        <w:bottom w:val="none" w:sz="0" w:space="0" w:color="auto"/>
        <w:right w:val="none" w:sz="0" w:space="0" w:color="auto"/>
      </w:divBdr>
    </w:div>
    <w:div w:id="358705418">
      <w:bodyDiv w:val="1"/>
      <w:marLeft w:val="0"/>
      <w:marRight w:val="0"/>
      <w:marTop w:val="0"/>
      <w:marBottom w:val="0"/>
      <w:divBdr>
        <w:top w:val="none" w:sz="0" w:space="0" w:color="auto"/>
        <w:left w:val="none" w:sz="0" w:space="0" w:color="auto"/>
        <w:bottom w:val="none" w:sz="0" w:space="0" w:color="auto"/>
        <w:right w:val="none" w:sz="0" w:space="0" w:color="auto"/>
      </w:divBdr>
    </w:div>
    <w:div w:id="376784363">
      <w:bodyDiv w:val="1"/>
      <w:marLeft w:val="0"/>
      <w:marRight w:val="0"/>
      <w:marTop w:val="0"/>
      <w:marBottom w:val="0"/>
      <w:divBdr>
        <w:top w:val="none" w:sz="0" w:space="0" w:color="auto"/>
        <w:left w:val="none" w:sz="0" w:space="0" w:color="auto"/>
        <w:bottom w:val="none" w:sz="0" w:space="0" w:color="auto"/>
        <w:right w:val="none" w:sz="0" w:space="0" w:color="auto"/>
      </w:divBdr>
    </w:div>
    <w:div w:id="583146938">
      <w:bodyDiv w:val="1"/>
      <w:marLeft w:val="0"/>
      <w:marRight w:val="0"/>
      <w:marTop w:val="0"/>
      <w:marBottom w:val="0"/>
      <w:divBdr>
        <w:top w:val="none" w:sz="0" w:space="0" w:color="auto"/>
        <w:left w:val="none" w:sz="0" w:space="0" w:color="auto"/>
        <w:bottom w:val="none" w:sz="0" w:space="0" w:color="auto"/>
        <w:right w:val="none" w:sz="0" w:space="0" w:color="auto"/>
      </w:divBdr>
    </w:div>
    <w:div w:id="621881784">
      <w:bodyDiv w:val="1"/>
      <w:marLeft w:val="0"/>
      <w:marRight w:val="0"/>
      <w:marTop w:val="0"/>
      <w:marBottom w:val="0"/>
      <w:divBdr>
        <w:top w:val="none" w:sz="0" w:space="0" w:color="auto"/>
        <w:left w:val="none" w:sz="0" w:space="0" w:color="auto"/>
        <w:bottom w:val="none" w:sz="0" w:space="0" w:color="auto"/>
        <w:right w:val="none" w:sz="0" w:space="0" w:color="auto"/>
      </w:divBdr>
    </w:div>
    <w:div w:id="688678911">
      <w:bodyDiv w:val="1"/>
      <w:marLeft w:val="0"/>
      <w:marRight w:val="0"/>
      <w:marTop w:val="0"/>
      <w:marBottom w:val="0"/>
      <w:divBdr>
        <w:top w:val="none" w:sz="0" w:space="0" w:color="auto"/>
        <w:left w:val="none" w:sz="0" w:space="0" w:color="auto"/>
        <w:bottom w:val="none" w:sz="0" w:space="0" w:color="auto"/>
        <w:right w:val="none" w:sz="0" w:space="0" w:color="auto"/>
      </w:divBdr>
    </w:div>
    <w:div w:id="749812994">
      <w:bodyDiv w:val="1"/>
      <w:marLeft w:val="0"/>
      <w:marRight w:val="0"/>
      <w:marTop w:val="0"/>
      <w:marBottom w:val="0"/>
      <w:divBdr>
        <w:top w:val="none" w:sz="0" w:space="0" w:color="auto"/>
        <w:left w:val="none" w:sz="0" w:space="0" w:color="auto"/>
        <w:bottom w:val="none" w:sz="0" w:space="0" w:color="auto"/>
        <w:right w:val="none" w:sz="0" w:space="0" w:color="auto"/>
      </w:divBdr>
    </w:div>
    <w:div w:id="752549959">
      <w:bodyDiv w:val="1"/>
      <w:marLeft w:val="0"/>
      <w:marRight w:val="0"/>
      <w:marTop w:val="0"/>
      <w:marBottom w:val="0"/>
      <w:divBdr>
        <w:top w:val="none" w:sz="0" w:space="0" w:color="auto"/>
        <w:left w:val="none" w:sz="0" w:space="0" w:color="auto"/>
        <w:bottom w:val="none" w:sz="0" w:space="0" w:color="auto"/>
        <w:right w:val="none" w:sz="0" w:space="0" w:color="auto"/>
      </w:divBdr>
    </w:div>
    <w:div w:id="889464742">
      <w:bodyDiv w:val="1"/>
      <w:marLeft w:val="0"/>
      <w:marRight w:val="0"/>
      <w:marTop w:val="0"/>
      <w:marBottom w:val="0"/>
      <w:divBdr>
        <w:top w:val="none" w:sz="0" w:space="0" w:color="auto"/>
        <w:left w:val="none" w:sz="0" w:space="0" w:color="auto"/>
        <w:bottom w:val="none" w:sz="0" w:space="0" w:color="auto"/>
        <w:right w:val="none" w:sz="0" w:space="0" w:color="auto"/>
      </w:divBdr>
    </w:div>
    <w:div w:id="982195080">
      <w:bodyDiv w:val="1"/>
      <w:marLeft w:val="0"/>
      <w:marRight w:val="0"/>
      <w:marTop w:val="0"/>
      <w:marBottom w:val="0"/>
      <w:divBdr>
        <w:top w:val="none" w:sz="0" w:space="0" w:color="auto"/>
        <w:left w:val="none" w:sz="0" w:space="0" w:color="auto"/>
        <w:bottom w:val="none" w:sz="0" w:space="0" w:color="auto"/>
        <w:right w:val="none" w:sz="0" w:space="0" w:color="auto"/>
      </w:divBdr>
    </w:div>
    <w:div w:id="989287334">
      <w:bodyDiv w:val="1"/>
      <w:marLeft w:val="0"/>
      <w:marRight w:val="0"/>
      <w:marTop w:val="0"/>
      <w:marBottom w:val="0"/>
      <w:divBdr>
        <w:top w:val="none" w:sz="0" w:space="0" w:color="auto"/>
        <w:left w:val="none" w:sz="0" w:space="0" w:color="auto"/>
        <w:bottom w:val="none" w:sz="0" w:space="0" w:color="auto"/>
        <w:right w:val="none" w:sz="0" w:space="0" w:color="auto"/>
      </w:divBdr>
    </w:div>
    <w:div w:id="1299845276">
      <w:bodyDiv w:val="1"/>
      <w:marLeft w:val="0"/>
      <w:marRight w:val="0"/>
      <w:marTop w:val="0"/>
      <w:marBottom w:val="0"/>
      <w:divBdr>
        <w:top w:val="none" w:sz="0" w:space="0" w:color="auto"/>
        <w:left w:val="none" w:sz="0" w:space="0" w:color="auto"/>
        <w:bottom w:val="none" w:sz="0" w:space="0" w:color="auto"/>
        <w:right w:val="none" w:sz="0" w:space="0" w:color="auto"/>
      </w:divBdr>
    </w:div>
    <w:div w:id="1422945688">
      <w:bodyDiv w:val="1"/>
      <w:marLeft w:val="0"/>
      <w:marRight w:val="0"/>
      <w:marTop w:val="0"/>
      <w:marBottom w:val="0"/>
      <w:divBdr>
        <w:top w:val="none" w:sz="0" w:space="0" w:color="auto"/>
        <w:left w:val="none" w:sz="0" w:space="0" w:color="auto"/>
        <w:bottom w:val="none" w:sz="0" w:space="0" w:color="auto"/>
        <w:right w:val="none" w:sz="0" w:space="0" w:color="auto"/>
      </w:divBdr>
    </w:div>
    <w:div w:id="1731532810">
      <w:bodyDiv w:val="1"/>
      <w:marLeft w:val="0"/>
      <w:marRight w:val="0"/>
      <w:marTop w:val="0"/>
      <w:marBottom w:val="0"/>
      <w:divBdr>
        <w:top w:val="none" w:sz="0" w:space="0" w:color="auto"/>
        <w:left w:val="none" w:sz="0" w:space="0" w:color="auto"/>
        <w:bottom w:val="none" w:sz="0" w:space="0" w:color="auto"/>
        <w:right w:val="none" w:sz="0" w:space="0" w:color="auto"/>
      </w:divBdr>
    </w:div>
    <w:div w:id="1781678956">
      <w:bodyDiv w:val="1"/>
      <w:marLeft w:val="0"/>
      <w:marRight w:val="0"/>
      <w:marTop w:val="0"/>
      <w:marBottom w:val="0"/>
      <w:divBdr>
        <w:top w:val="none" w:sz="0" w:space="0" w:color="auto"/>
        <w:left w:val="none" w:sz="0" w:space="0" w:color="auto"/>
        <w:bottom w:val="none" w:sz="0" w:space="0" w:color="auto"/>
        <w:right w:val="none" w:sz="0" w:space="0" w:color="auto"/>
      </w:divBdr>
    </w:div>
    <w:div w:id="197933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29A779-CD84-4464-9646-AE8281A88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1491</Words>
  <Characters>8505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Кочеткова Ольга Владимировна</dc:creator>
  <cp:keywords/>
  <cp:lastModifiedBy>Козлова Наталья Александровна</cp:lastModifiedBy>
  <cp:revision>2</cp:revision>
  <cp:lastPrinted>2025-07-29T08:55:00Z</cp:lastPrinted>
  <dcterms:created xsi:type="dcterms:W3CDTF">2026-09-02T07:33:00Z</dcterms:created>
  <dcterms:modified xsi:type="dcterms:W3CDTF">2026-09-02T07:33:00Z</dcterms:modified>
</cp:coreProperties>
</file>